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1EE" w:rsidRPr="00807248" w:rsidRDefault="006471EE" w:rsidP="0043069A">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KORRIBAN</w:t>
      </w:r>
    </w:p>
    <w:p w:rsidR="00722C56" w:rsidRPr="004A260E" w:rsidRDefault="00722C56" w:rsidP="0043069A">
      <w:pPr>
        <w:jc w:val="left"/>
        <w:rPr>
          <w:rFonts w:ascii="Century Gothic" w:hAnsi="Century Gothic"/>
        </w:rPr>
      </w:pPr>
    </w:p>
    <w:p w:rsidR="009822F7" w:rsidRPr="004A260E" w:rsidRDefault="009822F7" w:rsidP="0043069A">
      <w:pPr>
        <w:jc w:val="left"/>
        <w:rPr>
          <w:rFonts w:ascii="Century Gothic" w:hAnsi="Century Gothic"/>
        </w:rPr>
      </w:pPr>
    </w:p>
    <w:p w:rsidR="009822F7" w:rsidRPr="004A260E" w:rsidRDefault="006E4ECB" w:rsidP="0043069A">
      <w:pPr>
        <w:jc w:val="left"/>
        <w:rPr>
          <w:rFonts w:ascii="Century Gothic" w:hAnsi="Century Gothic"/>
        </w:rPr>
      </w:pPr>
      <w:r w:rsidRPr="004A260E">
        <w:rPr>
          <w:rFonts w:ascii="Century Gothic" w:hAnsi="Century Gothic"/>
          <w:noProof/>
          <w:lang w:eastAsia="fr-FR"/>
        </w:rPr>
        <w:drawing>
          <wp:inline distT="0" distB="0" distL="0" distR="0">
            <wp:extent cx="2880000" cy="1954808"/>
            <wp:effectExtent l="1905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880000" cy="1954808"/>
                    </a:xfrm>
                    <a:prstGeom prst="rect">
                      <a:avLst/>
                    </a:prstGeom>
                    <a:noFill/>
                    <a:ln w="9525">
                      <a:noFill/>
                      <a:miter lim="800000"/>
                      <a:headEnd/>
                      <a:tailEnd/>
                    </a:ln>
                  </pic:spPr>
                </pic:pic>
              </a:graphicData>
            </a:graphic>
          </wp:inline>
        </w:drawing>
      </w:r>
    </w:p>
    <w:p w:rsidR="009822F7" w:rsidRPr="004A260E" w:rsidRDefault="009822F7" w:rsidP="0043069A">
      <w:pPr>
        <w:jc w:val="left"/>
        <w:rPr>
          <w:rFonts w:ascii="Century Gothic" w:hAnsi="Century Gothic"/>
        </w:rPr>
      </w:pPr>
    </w:p>
    <w:p w:rsidR="00722C56" w:rsidRPr="004A260E" w:rsidRDefault="00722C56" w:rsidP="0043069A">
      <w:pPr>
        <w:jc w:val="left"/>
        <w:rPr>
          <w:rFonts w:ascii="Century Gothic" w:hAnsi="Century Gothic"/>
        </w:rPr>
      </w:pPr>
    </w:p>
    <w:p w:rsidR="006E4ECB" w:rsidRDefault="006E4ECB" w:rsidP="0043069A">
      <w:pPr>
        <w:jc w:val="left"/>
        <w:rPr>
          <w:rFonts w:ascii="Century Gothic" w:hAnsi="Century Gothic"/>
        </w:rPr>
      </w:pPr>
      <w:r w:rsidRPr="004A260E">
        <w:rPr>
          <w:rFonts w:ascii="Century Gothic" w:hAnsi="Century Gothic"/>
        </w:rPr>
        <w:t xml:space="preserve">À l'époque de la </w:t>
      </w:r>
      <w:hyperlink r:id="rId6" w:history="1">
        <w:r w:rsidRPr="004A260E">
          <w:rPr>
            <w:rStyle w:val="Lienhypertexte"/>
            <w:rFonts w:ascii="Century Gothic" w:hAnsi="Century Gothic"/>
            <w:color w:val="auto"/>
            <w:u w:val="none"/>
          </w:rPr>
          <w:t>Nouvelle République</w:t>
        </w:r>
      </w:hyperlink>
      <w:r w:rsidRPr="004A260E">
        <w:rPr>
          <w:rFonts w:ascii="Century Gothic" w:hAnsi="Century Gothic"/>
        </w:rPr>
        <w:t xml:space="preserve">, le monde de </w:t>
      </w:r>
      <w:proofErr w:type="spellStart"/>
      <w:r w:rsidRPr="004A260E">
        <w:rPr>
          <w:rFonts w:ascii="Century Gothic" w:hAnsi="Century Gothic"/>
        </w:rPr>
        <w:t>Korriban</w:t>
      </w:r>
      <w:proofErr w:type="spellEnd"/>
      <w:r w:rsidRPr="004A260E">
        <w:rPr>
          <w:rFonts w:ascii="Century Gothic" w:hAnsi="Century Gothic"/>
        </w:rPr>
        <w:t xml:space="preserve"> était une planète dépourvue de forme de vie intelligente, et n'offrait pas vraiment, étant donné son terrain composé de montagnes, de canyons et de déserts, de perspective d'implantation d'une colonie. Et quand bien même cette planète serait propice au développement d'une colonie, il ne serait pas recommandé, voire fortement déconseillé à ces colons de s'attarder sur cet astre planétaire, car </w:t>
      </w:r>
      <w:proofErr w:type="spellStart"/>
      <w:r w:rsidRPr="004A260E">
        <w:rPr>
          <w:rFonts w:ascii="Century Gothic" w:hAnsi="Century Gothic"/>
        </w:rPr>
        <w:t>Korriban</w:t>
      </w:r>
      <w:proofErr w:type="spellEnd"/>
      <w:r w:rsidRPr="004A260E">
        <w:rPr>
          <w:rFonts w:ascii="Century Gothic" w:hAnsi="Century Gothic"/>
        </w:rPr>
        <w:t xml:space="preserve"> a joué un rôle prépondérant dans l'histoire </w:t>
      </w:r>
      <w:hyperlink r:id="rId7" w:history="1">
        <w:r w:rsidRPr="004A260E">
          <w:rPr>
            <w:rStyle w:val="Lienhypertexte"/>
            <w:rFonts w:ascii="Century Gothic" w:hAnsi="Century Gothic"/>
            <w:color w:val="auto"/>
            <w:u w:val="none"/>
          </w:rPr>
          <w:t>galactique</w:t>
        </w:r>
      </w:hyperlink>
      <w:r w:rsidRPr="004A260E">
        <w:rPr>
          <w:rFonts w:ascii="Century Gothic" w:hAnsi="Century Gothic"/>
        </w:rPr>
        <w:t xml:space="preserve"> et est à jamais marquée par l'empreinte du Mal. En effet, ce monde de la </w:t>
      </w:r>
      <w:hyperlink r:id="rId8" w:history="1">
        <w:r w:rsidRPr="004A260E">
          <w:rPr>
            <w:rStyle w:val="Lienhypertexte"/>
            <w:rFonts w:ascii="Century Gothic" w:hAnsi="Century Gothic"/>
            <w:color w:val="auto"/>
            <w:u w:val="none"/>
          </w:rPr>
          <w:t>Bordure Extérieure</w:t>
        </w:r>
      </w:hyperlink>
      <w:r w:rsidRPr="004A260E">
        <w:rPr>
          <w:rFonts w:ascii="Century Gothic" w:hAnsi="Century Gothic"/>
        </w:rPr>
        <w:t xml:space="preserve">, plus précisément situé dans une zone placée aujourd'hui sous l'égide du </w:t>
      </w:r>
      <w:hyperlink r:id="rId9" w:history="1">
        <w:r w:rsidRPr="004A260E">
          <w:rPr>
            <w:rStyle w:val="Lienhypertexte"/>
            <w:rFonts w:ascii="Century Gothic" w:hAnsi="Century Gothic"/>
            <w:color w:val="auto"/>
            <w:u w:val="none"/>
          </w:rPr>
          <w:t>Secteur Corporatif</w:t>
        </w:r>
      </w:hyperlink>
      <w:r w:rsidRPr="004A260E">
        <w:rPr>
          <w:rFonts w:ascii="Century Gothic" w:hAnsi="Century Gothic"/>
        </w:rPr>
        <w:t>, faisait partie des nombreux mondes composant l'</w:t>
      </w:r>
      <w:hyperlink r:id="rId10" w:history="1">
        <w:r w:rsidRPr="004A260E">
          <w:rPr>
            <w:rStyle w:val="Lienhypertexte"/>
            <w:rFonts w:ascii="Century Gothic" w:hAnsi="Century Gothic"/>
            <w:color w:val="auto"/>
            <w:u w:val="none"/>
          </w:rPr>
          <w:t xml:space="preserve">Ancien Empire </w:t>
        </w:r>
        <w:proofErr w:type="spellStart"/>
        <w:r w:rsidRPr="004A260E">
          <w:rPr>
            <w:rStyle w:val="Lienhypertexte"/>
            <w:rFonts w:ascii="Century Gothic" w:hAnsi="Century Gothic"/>
            <w:color w:val="auto"/>
            <w:u w:val="none"/>
          </w:rPr>
          <w:t>Sith</w:t>
        </w:r>
        <w:proofErr w:type="spellEnd"/>
      </w:hyperlink>
      <w:r w:rsidRPr="004A260E">
        <w:rPr>
          <w:rFonts w:ascii="Century Gothic" w:hAnsi="Century Gothic"/>
        </w:rPr>
        <w:t xml:space="preserve">, </w:t>
      </w:r>
      <w:proofErr w:type="spellStart"/>
      <w:r w:rsidRPr="004A260E">
        <w:rPr>
          <w:rFonts w:ascii="Century Gothic" w:hAnsi="Century Gothic"/>
        </w:rPr>
        <w:t>Korriban</w:t>
      </w:r>
      <w:proofErr w:type="spellEnd"/>
      <w:r w:rsidRPr="004A260E">
        <w:rPr>
          <w:rFonts w:ascii="Century Gothic" w:hAnsi="Century Gothic"/>
        </w:rPr>
        <w:t xml:space="preserve"> étant le centre spirituel de cet empire. </w:t>
      </w:r>
      <w:r w:rsidRPr="004A260E">
        <w:rPr>
          <w:rFonts w:ascii="Century Gothic" w:hAnsi="Century Gothic"/>
        </w:rPr>
        <w:br/>
      </w:r>
      <w:r w:rsidRPr="004A260E">
        <w:rPr>
          <w:rFonts w:ascii="Century Gothic" w:hAnsi="Century Gothic"/>
        </w:rPr>
        <w:br/>
        <w:t>À l'époque de l'</w:t>
      </w:r>
      <w:hyperlink r:id="rId11" w:history="1">
        <w:r w:rsidRPr="004A260E">
          <w:rPr>
            <w:rStyle w:val="Lienhypertexte"/>
            <w:rFonts w:ascii="Century Gothic" w:hAnsi="Century Gothic"/>
            <w:color w:val="auto"/>
            <w:u w:val="none"/>
          </w:rPr>
          <w:t>Empire Infini</w:t>
        </w:r>
      </w:hyperlink>
      <w:r w:rsidRPr="004A260E">
        <w:rPr>
          <w:rFonts w:ascii="Century Gothic" w:hAnsi="Century Gothic"/>
        </w:rPr>
        <w:t xml:space="preserve"> des </w:t>
      </w:r>
      <w:hyperlink r:id="rId12" w:history="1">
        <w:proofErr w:type="spellStart"/>
        <w:r w:rsidRPr="004A260E">
          <w:rPr>
            <w:rStyle w:val="Lienhypertexte"/>
            <w:rFonts w:ascii="Century Gothic" w:hAnsi="Century Gothic"/>
            <w:color w:val="auto"/>
            <w:u w:val="none"/>
          </w:rPr>
          <w:t>Rakata</w:t>
        </w:r>
      </w:hyperlink>
      <w:r w:rsidR="00BC5901" w:rsidRPr="004A260E">
        <w:rPr>
          <w:rFonts w:ascii="Century Gothic" w:hAnsi="Century Gothic"/>
        </w:rPr>
        <w:t>s</w:t>
      </w:r>
      <w:proofErr w:type="spellEnd"/>
      <w:r w:rsidRPr="004A260E">
        <w:rPr>
          <w:rFonts w:ascii="Century Gothic" w:hAnsi="Century Gothic"/>
        </w:rPr>
        <w:t xml:space="preserve">, ces derniers tentèrent de conquérir les </w:t>
      </w:r>
      <w:hyperlink r:id="rId13" w:history="1">
        <w:r w:rsidRPr="004A260E">
          <w:rPr>
            <w:rStyle w:val="Lienhypertexte"/>
            <w:rFonts w:ascii="Century Gothic" w:hAnsi="Century Gothic"/>
            <w:color w:val="auto"/>
            <w:u w:val="none"/>
          </w:rPr>
          <w:t>Sith</w:t>
        </w:r>
      </w:hyperlink>
      <w:r w:rsidR="00BC5901" w:rsidRPr="004A260E">
        <w:rPr>
          <w:rFonts w:ascii="Century Gothic" w:hAnsi="Century Gothic"/>
        </w:rPr>
        <w:t>s</w:t>
      </w:r>
      <w:r w:rsidRPr="004A260E">
        <w:rPr>
          <w:rFonts w:ascii="Century Gothic" w:hAnsi="Century Gothic"/>
        </w:rPr>
        <w:t xml:space="preserve">. Les </w:t>
      </w:r>
      <w:proofErr w:type="spellStart"/>
      <w:r w:rsidRPr="004A260E">
        <w:rPr>
          <w:rFonts w:ascii="Century Gothic" w:hAnsi="Century Gothic"/>
        </w:rPr>
        <w:t>Rakata</w:t>
      </w:r>
      <w:r w:rsidR="00BC5901" w:rsidRPr="004A260E">
        <w:rPr>
          <w:rFonts w:ascii="Century Gothic" w:hAnsi="Century Gothic"/>
        </w:rPr>
        <w:t>s</w:t>
      </w:r>
      <w:proofErr w:type="spellEnd"/>
      <w:r w:rsidRPr="004A260E">
        <w:rPr>
          <w:rFonts w:ascii="Century Gothic" w:hAnsi="Century Gothic"/>
        </w:rPr>
        <w:t xml:space="preserve">, lorsqu'ils découvrirent ce peuple primitif sur </w:t>
      </w:r>
      <w:proofErr w:type="spellStart"/>
      <w:r w:rsidRPr="004A260E">
        <w:rPr>
          <w:rFonts w:ascii="Century Gothic" w:hAnsi="Century Gothic"/>
        </w:rPr>
        <w:t>Korriban</w:t>
      </w:r>
      <w:proofErr w:type="spellEnd"/>
      <w:r w:rsidRPr="004A260E">
        <w:rPr>
          <w:rFonts w:ascii="Century Gothic" w:hAnsi="Century Gothic"/>
        </w:rPr>
        <w:t xml:space="preserve">, tentèrent d'abord de gagner la confiance de leur souverain, le roi </w:t>
      </w:r>
      <w:hyperlink r:id="rId14" w:history="1">
        <w:proofErr w:type="spellStart"/>
        <w:r w:rsidRPr="004A260E">
          <w:rPr>
            <w:rStyle w:val="Lienhypertexte"/>
            <w:rFonts w:ascii="Century Gothic" w:hAnsi="Century Gothic"/>
            <w:color w:val="auto"/>
            <w:u w:val="none"/>
          </w:rPr>
          <w:t>Adas</w:t>
        </w:r>
        <w:proofErr w:type="spellEnd"/>
      </w:hyperlink>
      <w:r w:rsidRPr="004A260E">
        <w:rPr>
          <w:rFonts w:ascii="Century Gothic" w:hAnsi="Century Gothic"/>
        </w:rPr>
        <w:t xml:space="preserve">, en lui enseignant comment préserver son essence dans un </w:t>
      </w:r>
      <w:hyperlink r:id="rId15" w:history="1">
        <w:proofErr w:type="spellStart"/>
        <w:r w:rsidRPr="004A260E">
          <w:rPr>
            <w:rStyle w:val="Lienhypertexte"/>
            <w:rFonts w:ascii="Century Gothic" w:hAnsi="Century Gothic"/>
            <w:color w:val="auto"/>
            <w:u w:val="none"/>
          </w:rPr>
          <w:t>holocron</w:t>
        </w:r>
        <w:proofErr w:type="spellEnd"/>
      </w:hyperlink>
      <w:r w:rsidRPr="004A260E">
        <w:rPr>
          <w:rFonts w:ascii="Century Gothic" w:hAnsi="Century Gothic"/>
        </w:rPr>
        <w:t xml:space="preserve">. Cependant, les </w:t>
      </w:r>
      <w:proofErr w:type="spellStart"/>
      <w:r w:rsidRPr="004A260E">
        <w:rPr>
          <w:rFonts w:ascii="Century Gothic" w:hAnsi="Century Gothic"/>
        </w:rPr>
        <w:t>Rakata</w:t>
      </w:r>
      <w:r w:rsidR="00BC5901" w:rsidRPr="004A260E">
        <w:rPr>
          <w:rFonts w:ascii="Century Gothic" w:hAnsi="Century Gothic"/>
        </w:rPr>
        <w:t>s</w:t>
      </w:r>
      <w:proofErr w:type="spellEnd"/>
      <w:r w:rsidRPr="004A260E">
        <w:rPr>
          <w:rFonts w:ascii="Century Gothic" w:hAnsi="Century Gothic"/>
        </w:rPr>
        <w:t xml:space="preserve"> dévoilèrent leur véritable nature et il s'ensuivit un affrontement sanglant avec les Sith</w:t>
      </w:r>
      <w:r w:rsidR="00BC5901" w:rsidRPr="004A260E">
        <w:rPr>
          <w:rFonts w:ascii="Century Gothic" w:hAnsi="Century Gothic"/>
        </w:rPr>
        <w:t>s</w:t>
      </w:r>
      <w:r w:rsidRPr="004A260E">
        <w:rPr>
          <w:rFonts w:ascii="Century Gothic" w:hAnsi="Century Gothic"/>
        </w:rPr>
        <w:t xml:space="preserve">, que ces derniers remportèrent, mais le roi </w:t>
      </w:r>
      <w:proofErr w:type="spellStart"/>
      <w:r w:rsidRPr="004A260E">
        <w:rPr>
          <w:rFonts w:ascii="Century Gothic" w:hAnsi="Century Gothic"/>
        </w:rPr>
        <w:t>Adas</w:t>
      </w:r>
      <w:proofErr w:type="spellEnd"/>
      <w:r w:rsidRPr="004A260E">
        <w:rPr>
          <w:rFonts w:ascii="Century Gothic" w:hAnsi="Century Gothic"/>
        </w:rPr>
        <w:t xml:space="preserve"> </w:t>
      </w:r>
      <w:r w:rsidR="00BC5901" w:rsidRPr="004A260E">
        <w:rPr>
          <w:rFonts w:ascii="Century Gothic" w:hAnsi="Century Gothic"/>
        </w:rPr>
        <w:t xml:space="preserve">y </w:t>
      </w:r>
      <w:r w:rsidRPr="004A260E">
        <w:rPr>
          <w:rFonts w:ascii="Century Gothic" w:hAnsi="Century Gothic"/>
        </w:rPr>
        <w:t xml:space="preserve">laissa la vie. Il ne resta plus qu'un seul vestige de l'époque du passage des </w:t>
      </w:r>
      <w:proofErr w:type="spellStart"/>
      <w:r w:rsidRPr="004A260E">
        <w:rPr>
          <w:rFonts w:ascii="Century Gothic" w:hAnsi="Century Gothic"/>
        </w:rPr>
        <w:t>Rakata</w:t>
      </w:r>
      <w:r w:rsidR="00BC5901" w:rsidRPr="004A260E">
        <w:rPr>
          <w:rFonts w:ascii="Century Gothic" w:hAnsi="Century Gothic"/>
        </w:rPr>
        <w:t>s</w:t>
      </w:r>
      <w:proofErr w:type="spellEnd"/>
      <w:r w:rsidRPr="004A260E">
        <w:rPr>
          <w:rFonts w:ascii="Century Gothic" w:hAnsi="Century Gothic"/>
        </w:rPr>
        <w:t xml:space="preserve"> sur </w:t>
      </w:r>
      <w:proofErr w:type="spellStart"/>
      <w:r w:rsidRPr="004A260E">
        <w:rPr>
          <w:rFonts w:ascii="Century Gothic" w:hAnsi="Century Gothic"/>
        </w:rPr>
        <w:t>Korriban</w:t>
      </w:r>
      <w:proofErr w:type="spellEnd"/>
      <w:r w:rsidRPr="004A260E">
        <w:rPr>
          <w:rFonts w:ascii="Century Gothic" w:hAnsi="Century Gothic"/>
        </w:rPr>
        <w:t xml:space="preserve"> : une </w:t>
      </w:r>
      <w:hyperlink r:id="rId16" w:history="1">
        <w:r w:rsidRPr="004A260E">
          <w:rPr>
            <w:rStyle w:val="Lienhypertexte"/>
            <w:rFonts w:ascii="Century Gothic" w:hAnsi="Century Gothic"/>
            <w:color w:val="auto"/>
            <w:u w:val="none"/>
          </w:rPr>
          <w:t xml:space="preserve">carte stellaire </w:t>
        </w:r>
        <w:proofErr w:type="spellStart"/>
        <w:r w:rsidR="00BC5901" w:rsidRPr="004A260E">
          <w:rPr>
            <w:rStyle w:val="Lienhypertexte"/>
            <w:rFonts w:ascii="Century Gothic" w:hAnsi="Century Gothic"/>
            <w:color w:val="auto"/>
            <w:u w:val="none"/>
          </w:rPr>
          <w:t>R</w:t>
        </w:r>
        <w:r w:rsidRPr="004A260E">
          <w:rPr>
            <w:rStyle w:val="Lienhypertexte"/>
            <w:rFonts w:ascii="Century Gothic" w:hAnsi="Century Gothic"/>
            <w:color w:val="auto"/>
            <w:u w:val="none"/>
          </w:rPr>
          <w:t>akata</w:t>
        </w:r>
        <w:proofErr w:type="spellEnd"/>
      </w:hyperlink>
      <w:r w:rsidRPr="004A260E">
        <w:rPr>
          <w:rFonts w:ascii="Century Gothic" w:hAnsi="Century Gothic"/>
        </w:rPr>
        <w:t xml:space="preserve">. Suite à la défaite des </w:t>
      </w:r>
      <w:proofErr w:type="spellStart"/>
      <w:r w:rsidRPr="004A260E">
        <w:rPr>
          <w:rFonts w:ascii="Century Gothic" w:hAnsi="Century Gothic"/>
        </w:rPr>
        <w:t>Rakata</w:t>
      </w:r>
      <w:proofErr w:type="spellEnd"/>
      <w:r w:rsidRPr="004A260E">
        <w:rPr>
          <w:rFonts w:ascii="Century Gothic" w:hAnsi="Century Gothic"/>
        </w:rPr>
        <w:t xml:space="preserve"> et la mort d'</w:t>
      </w:r>
      <w:proofErr w:type="spellStart"/>
      <w:r w:rsidRPr="004A260E">
        <w:rPr>
          <w:rFonts w:ascii="Century Gothic" w:hAnsi="Century Gothic"/>
        </w:rPr>
        <w:t>Adas</w:t>
      </w:r>
      <w:proofErr w:type="spellEnd"/>
      <w:r w:rsidRPr="004A260E">
        <w:rPr>
          <w:rFonts w:ascii="Century Gothic" w:hAnsi="Century Gothic"/>
        </w:rPr>
        <w:t>, les Sith</w:t>
      </w:r>
      <w:r w:rsidR="00BC5901" w:rsidRPr="004A260E">
        <w:rPr>
          <w:rFonts w:ascii="Century Gothic" w:hAnsi="Century Gothic"/>
        </w:rPr>
        <w:t>s</w:t>
      </w:r>
      <w:r w:rsidRPr="004A260E">
        <w:rPr>
          <w:rFonts w:ascii="Century Gothic" w:hAnsi="Century Gothic"/>
        </w:rPr>
        <w:t xml:space="preserve"> s'entredéchirèrent pour le pouvoir absolu, plongeant la planète dans un conflit séculaire dont l'une des conséquences fut la relocalisation de la capitale </w:t>
      </w:r>
      <w:proofErr w:type="spellStart"/>
      <w:r w:rsidRPr="004A260E">
        <w:rPr>
          <w:rFonts w:ascii="Century Gothic" w:hAnsi="Century Gothic"/>
        </w:rPr>
        <w:t>Sith</w:t>
      </w:r>
      <w:proofErr w:type="spellEnd"/>
      <w:r w:rsidRPr="004A260E">
        <w:rPr>
          <w:rFonts w:ascii="Century Gothic" w:hAnsi="Century Gothic"/>
        </w:rPr>
        <w:t xml:space="preserve"> sur </w:t>
      </w:r>
      <w:hyperlink r:id="rId17" w:history="1">
        <w:proofErr w:type="spellStart"/>
        <w:r w:rsidRPr="004A260E">
          <w:rPr>
            <w:rStyle w:val="Lienhypertexte"/>
            <w:rFonts w:ascii="Century Gothic" w:hAnsi="Century Gothic"/>
            <w:color w:val="auto"/>
            <w:u w:val="none"/>
          </w:rPr>
          <w:t>Ziost</w:t>
        </w:r>
        <w:proofErr w:type="spellEnd"/>
      </w:hyperlink>
      <w:r w:rsidRPr="004A260E">
        <w:rPr>
          <w:rFonts w:ascii="Century Gothic" w:hAnsi="Century Gothic"/>
        </w:rPr>
        <w:t xml:space="preserve">. Puis, </w:t>
      </w:r>
      <w:proofErr w:type="spellStart"/>
      <w:r w:rsidRPr="004A260E">
        <w:rPr>
          <w:rFonts w:ascii="Century Gothic" w:hAnsi="Century Gothic"/>
        </w:rPr>
        <w:t>Korriban</w:t>
      </w:r>
      <w:proofErr w:type="spellEnd"/>
      <w:r w:rsidRPr="004A260E">
        <w:rPr>
          <w:rFonts w:ascii="Century Gothic" w:hAnsi="Century Gothic"/>
        </w:rPr>
        <w:t xml:space="preserve"> ne fit plus parler d'elle pendant plusieurs millénaires. </w:t>
      </w:r>
      <w:r w:rsidRPr="004A260E">
        <w:rPr>
          <w:rFonts w:ascii="Century Gothic" w:hAnsi="Century Gothic"/>
        </w:rPr>
        <w:br/>
      </w:r>
      <w:r w:rsidRPr="004A260E">
        <w:rPr>
          <w:rFonts w:ascii="Century Gothic" w:hAnsi="Century Gothic"/>
        </w:rPr>
        <w:br/>
      </w:r>
      <w:proofErr w:type="spellStart"/>
      <w:r w:rsidRPr="004A260E">
        <w:rPr>
          <w:rFonts w:ascii="Century Gothic" w:hAnsi="Century Gothic"/>
        </w:rPr>
        <w:t>Korriban</w:t>
      </w:r>
      <w:proofErr w:type="spellEnd"/>
      <w:r w:rsidRPr="004A260E">
        <w:rPr>
          <w:rFonts w:ascii="Century Gothic" w:hAnsi="Century Gothic"/>
        </w:rPr>
        <w:t xml:space="preserve"> fit à nouveau parler d'elle, pour la première fois depuis longtemps, vers l'an -6.900, sous l'</w:t>
      </w:r>
      <w:hyperlink r:id="rId18" w:history="1">
        <w:r w:rsidRPr="004A260E">
          <w:rPr>
            <w:rStyle w:val="Lienhypertexte"/>
            <w:rFonts w:ascii="Century Gothic" w:hAnsi="Century Gothic"/>
            <w:color w:val="auto"/>
            <w:u w:val="none"/>
          </w:rPr>
          <w:t>Ancienne République</w:t>
        </w:r>
      </w:hyperlink>
      <w:r w:rsidRPr="004A260E">
        <w:rPr>
          <w:rFonts w:ascii="Century Gothic" w:hAnsi="Century Gothic"/>
        </w:rPr>
        <w:t xml:space="preserve">, lorsque des </w:t>
      </w:r>
      <w:hyperlink r:id="rId19" w:history="1">
        <w:r w:rsidRPr="004A260E">
          <w:rPr>
            <w:rStyle w:val="Lienhypertexte"/>
            <w:rFonts w:ascii="Century Gothic" w:hAnsi="Century Gothic"/>
            <w:color w:val="auto"/>
            <w:u w:val="none"/>
          </w:rPr>
          <w:t>Jedi Noirs</w:t>
        </w:r>
      </w:hyperlink>
      <w:r w:rsidRPr="004A260E">
        <w:rPr>
          <w:rFonts w:ascii="Century Gothic" w:hAnsi="Century Gothic"/>
        </w:rPr>
        <w:t xml:space="preserve">, suite au </w:t>
      </w:r>
      <w:hyperlink r:id="rId20" w:history="1">
        <w:r w:rsidRPr="004A260E">
          <w:rPr>
            <w:rStyle w:val="Lienhypertexte"/>
            <w:rFonts w:ascii="Century Gothic" w:hAnsi="Century Gothic"/>
            <w:color w:val="auto"/>
            <w:u w:val="none"/>
          </w:rPr>
          <w:t>Second Grand Schisme</w:t>
        </w:r>
      </w:hyperlink>
      <w:r w:rsidRPr="004A260E">
        <w:rPr>
          <w:rFonts w:ascii="Century Gothic" w:hAnsi="Century Gothic"/>
        </w:rPr>
        <w:t xml:space="preserve">, furent exilés de l'espace républicain. Après une longue errance dans la galaxie, ils découvrirent le monde de </w:t>
      </w:r>
      <w:proofErr w:type="spellStart"/>
      <w:r w:rsidRPr="004A260E">
        <w:rPr>
          <w:rFonts w:ascii="Century Gothic" w:hAnsi="Century Gothic"/>
        </w:rPr>
        <w:t>Korriban</w:t>
      </w:r>
      <w:proofErr w:type="spellEnd"/>
      <w:r w:rsidRPr="004A260E">
        <w:rPr>
          <w:rFonts w:ascii="Century Gothic" w:hAnsi="Century Gothic"/>
        </w:rPr>
        <w:t>, ainsi que l'espèce des Sith</w:t>
      </w:r>
      <w:r w:rsidR="00BC5901" w:rsidRPr="004A260E">
        <w:rPr>
          <w:rFonts w:ascii="Century Gothic" w:hAnsi="Century Gothic"/>
        </w:rPr>
        <w:t>s</w:t>
      </w:r>
      <w:r w:rsidRPr="004A260E">
        <w:rPr>
          <w:rFonts w:ascii="Century Gothic" w:hAnsi="Century Gothic"/>
        </w:rPr>
        <w:t xml:space="preserve">. Ces derniers les considérant comme des dieux, les </w:t>
      </w:r>
      <w:hyperlink r:id="rId21" w:history="1">
        <w:r w:rsidRPr="004A260E">
          <w:rPr>
            <w:rStyle w:val="Lienhypertexte"/>
            <w:rFonts w:ascii="Century Gothic" w:hAnsi="Century Gothic"/>
            <w:color w:val="auto"/>
            <w:u w:val="none"/>
          </w:rPr>
          <w:t>Jedi</w:t>
        </w:r>
      </w:hyperlink>
      <w:r w:rsidR="00BC5901" w:rsidRPr="004A260E">
        <w:rPr>
          <w:rFonts w:ascii="Century Gothic" w:hAnsi="Century Gothic"/>
        </w:rPr>
        <w:t>s</w:t>
      </w:r>
      <w:r w:rsidRPr="004A260E">
        <w:rPr>
          <w:rFonts w:ascii="Century Gothic" w:hAnsi="Century Gothic"/>
        </w:rPr>
        <w:t xml:space="preserve"> Noirs purent instaurer leur domination sur leur nouvel empire à partir de ce monde et prirent l'appellation de </w:t>
      </w:r>
      <w:hyperlink r:id="rId22" w:history="1">
        <w:r w:rsidRPr="004A260E">
          <w:rPr>
            <w:rStyle w:val="Lienhypertexte"/>
            <w:rFonts w:ascii="Century Gothic" w:hAnsi="Century Gothic"/>
            <w:color w:val="auto"/>
            <w:u w:val="none"/>
          </w:rPr>
          <w:t>Sith</w:t>
        </w:r>
      </w:hyperlink>
      <w:r w:rsidR="00BC5901" w:rsidRPr="004A260E">
        <w:rPr>
          <w:rFonts w:ascii="Century Gothic" w:hAnsi="Century Gothic"/>
        </w:rPr>
        <w:t>s</w:t>
      </w:r>
      <w:r w:rsidRPr="004A260E">
        <w:rPr>
          <w:rFonts w:ascii="Century Gothic" w:hAnsi="Century Gothic"/>
        </w:rPr>
        <w:t xml:space="preserve">. </w:t>
      </w:r>
      <w:proofErr w:type="spellStart"/>
      <w:r w:rsidRPr="004A260E">
        <w:rPr>
          <w:rFonts w:ascii="Century Gothic" w:hAnsi="Century Gothic"/>
        </w:rPr>
        <w:t>Korriban</w:t>
      </w:r>
      <w:proofErr w:type="spellEnd"/>
      <w:r w:rsidRPr="004A260E">
        <w:rPr>
          <w:rFonts w:ascii="Century Gothic" w:hAnsi="Century Gothic"/>
        </w:rPr>
        <w:t xml:space="preserve"> s'est vue par la suite empreinte d'une grande symbolique, car les nouveaux Seigneurs Sith</w:t>
      </w:r>
      <w:r w:rsidR="00BC5901" w:rsidRPr="004A260E">
        <w:rPr>
          <w:rFonts w:ascii="Century Gothic" w:hAnsi="Century Gothic"/>
        </w:rPr>
        <w:t>s</w:t>
      </w:r>
      <w:r w:rsidRPr="004A260E">
        <w:rPr>
          <w:rFonts w:ascii="Century Gothic" w:hAnsi="Century Gothic"/>
        </w:rPr>
        <w:t xml:space="preserve"> décidèrent d'en faire le centre spirituel de leur Empire </w:t>
      </w:r>
      <w:proofErr w:type="spellStart"/>
      <w:r w:rsidRPr="004A260E">
        <w:rPr>
          <w:rFonts w:ascii="Century Gothic" w:hAnsi="Century Gothic"/>
        </w:rPr>
        <w:t>Sith</w:t>
      </w:r>
      <w:proofErr w:type="spellEnd"/>
      <w:r w:rsidRPr="004A260E">
        <w:rPr>
          <w:rFonts w:ascii="Century Gothic" w:hAnsi="Century Gothic"/>
        </w:rPr>
        <w:t xml:space="preserve"> en y érigeant des mausolées. C'est dans une vallée, connue sous le nom de </w:t>
      </w:r>
      <w:hyperlink r:id="rId23" w:history="1">
        <w:r w:rsidRPr="004A260E">
          <w:rPr>
            <w:rStyle w:val="Lienhypertexte"/>
            <w:rFonts w:ascii="Century Gothic" w:hAnsi="Century Gothic"/>
            <w:color w:val="auto"/>
            <w:u w:val="none"/>
          </w:rPr>
          <w:t>Vallée des Seigneurs Noirs</w:t>
        </w:r>
      </w:hyperlink>
      <w:r w:rsidRPr="004A260E">
        <w:rPr>
          <w:rFonts w:ascii="Century Gothic" w:hAnsi="Century Gothic"/>
        </w:rPr>
        <w:t>, que la puissance obscure des Sith</w:t>
      </w:r>
      <w:r w:rsidR="00BC5901" w:rsidRPr="004A260E">
        <w:rPr>
          <w:rFonts w:ascii="Century Gothic" w:hAnsi="Century Gothic"/>
        </w:rPr>
        <w:t>s</w:t>
      </w:r>
      <w:r w:rsidRPr="004A260E">
        <w:rPr>
          <w:rFonts w:ascii="Century Gothic" w:hAnsi="Century Gothic"/>
        </w:rPr>
        <w:t xml:space="preserve"> se concentra, cet endroit faisant office de nécropole pour tous les Seigneurs Noirs des Sith</w:t>
      </w:r>
      <w:r w:rsidR="00BC5901" w:rsidRPr="004A260E">
        <w:rPr>
          <w:rFonts w:ascii="Century Gothic" w:hAnsi="Century Gothic"/>
        </w:rPr>
        <w:t>s</w:t>
      </w:r>
      <w:r w:rsidRPr="004A260E">
        <w:rPr>
          <w:rFonts w:ascii="Century Gothic" w:hAnsi="Century Gothic"/>
        </w:rPr>
        <w:t xml:space="preserve">. Durant près de vingt siècles, </w:t>
      </w:r>
      <w:proofErr w:type="spellStart"/>
      <w:r w:rsidRPr="004A260E">
        <w:rPr>
          <w:rFonts w:ascii="Century Gothic" w:hAnsi="Century Gothic"/>
        </w:rPr>
        <w:t>Korriban</w:t>
      </w:r>
      <w:proofErr w:type="spellEnd"/>
      <w:r w:rsidRPr="004A260E">
        <w:rPr>
          <w:rFonts w:ascii="Century Gothic" w:hAnsi="Century Gothic"/>
        </w:rPr>
        <w:t xml:space="preserve"> vit l'ascension, l'apogée et les prémices de la chute de cet empire du Côté Obscur. Lorsqu'un Seigneur Noir mourait, son corps était transporté sur ce monde pour être inhumé auprès de ses prédécesseurs, son corps étant amené par des centaines de guerriers et esclaves, les autres Seigneurs Sith</w:t>
      </w:r>
      <w:r w:rsidR="00BC5901" w:rsidRPr="004A260E">
        <w:rPr>
          <w:rFonts w:ascii="Century Gothic" w:hAnsi="Century Gothic"/>
        </w:rPr>
        <w:t>s</w:t>
      </w:r>
      <w:r w:rsidRPr="004A260E">
        <w:rPr>
          <w:rFonts w:ascii="Century Gothic" w:hAnsi="Century Gothic"/>
        </w:rPr>
        <w:t xml:space="preserve"> de l'empire assistant également aux funérailles dans la Vallée des Seigneurs Noirs. </w:t>
      </w:r>
      <w:r w:rsidRPr="004A260E">
        <w:rPr>
          <w:rFonts w:ascii="Century Gothic" w:hAnsi="Century Gothic"/>
        </w:rPr>
        <w:br/>
      </w:r>
      <w:r w:rsidRPr="004A260E">
        <w:rPr>
          <w:rFonts w:ascii="Century Gothic" w:hAnsi="Century Gothic"/>
        </w:rPr>
        <w:br/>
      </w:r>
      <w:r w:rsidRPr="004A260E">
        <w:rPr>
          <w:rFonts w:ascii="Century Gothic" w:hAnsi="Century Gothic"/>
        </w:rPr>
        <w:lastRenderedPageBreak/>
        <w:t>Outre les Sith</w:t>
      </w:r>
      <w:r w:rsidR="00BC5901" w:rsidRPr="004A260E">
        <w:rPr>
          <w:rFonts w:ascii="Century Gothic" w:hAnsi="Century Gothic"/>
        </w:rPr>
        <w:t>s</w:t>
      </w:r>
      <w:r w:rsidRPr="004A260E">
        <w:rPr>
          <w:rFonts w:ascii="Century Gothic" w:hAnsi="Century Gothic"/>
        </w:rPr>
        <w:t xml:space="preserve">, </w:t>
      </w:r>
      <w:proofErr w:type="spellStart"/>
      <w:r w:rsidRPr="004A260E">
        <w:rPr>
          <w:rFonts w:ascii="Century Gothic" w:hAnsi="Century Gothic"/>
        </w:rPr>
        <w:t>Korriban</w:t>
      </w:r>
      <w:proofErr w:type="spellEnd"/>
      <w:r w:rsidRPr="004A260E">
        <w:rPr>
          <w:rFonts w:ascii="Century Gothic" w:hAnsi="Century Gothic"/>
        </w:rPr>
        <w:t xml:space="preserve"> était également le berceau de créatures à la fois spirituelles et vivantes : les </w:t>
      </w:r>
      <w:hyperlink r:id="rId24" w:history="1">
        <w:proofErr w:type="spellStart"/>
        <w:r w:rsidRPr="004A260E">
          <w:rPr>
            <w:rStyle w:val="Lienhypertexte"/>
            <w:rFonts w:ascii="Century Gothic" w:hAnsi="Century Gothic"/>
            <w:color w:val="auto"/>
            <w:u w:val="none"/>
          </w:rPr>
          <w:t>Tuk'ata</w:t>
        </w:r>
      </w:hyperlink>
      <w:r w:rsidR="00BC5901" w:rsidRPr="004A260E">
        <w:rPr>
          <w:rFonts w:ascii="Century Gothic" w:hAnsi="Century Gothic"/>
        </w:rPr>
        <w:t>s</w:t>
      </w:r>
      <w:proofErr w:type="spellEnd"/>
      <w:r w:rsidRPr="004A260E">
        <w:rPr>
          <w:rFonts w:ascii="Century Gothic" w:hAnsi="Century Gothic"/>
        </w:rPr>
        <w:t xml:space="preserve">. Ressemblant à de massifs prédateurs quadrupèdes, les </w:t>
      </w:r>
      <w:proofErr w:type="spellStart"/>
      <w:r w:rsidRPr="004A260E">
        <w:rPr>
          <w:rFonts w:ascii="Century Gothic" w:hAnsi="Century Gothic"/>
        </w:rPr>
        <w:t>Tuk'ata</w:t>
      </w:r>
      <w:proofErr w:type="spellEnd"/>
      <w:r w:rsidRPr="004A260E">
        <w:rPr>
          <w:rFonts w:ascii="Century Gothic" w:hAnsi="Century Gothic"/>
        </w:rPr>
        <w:t xml:space="preserve"> sont les gardiens des tombeaux des Sith</w:t>
      </w:r>
      <w:r w:rsidR="00BC5901" w:rsidRPr="004A260E">
        <w:rPr>
          <w:rFonts w:ascii="Century Gothic" w:hAnsi="Century Gothic"/>
        </w:rPr>
        <w:t>s</w:t>
      </w:r>
      <w:r w:rsidRPr="004A260E">
        <w:rPr>
          <w:rFonts w:ascii="Century Gothic" w:hAnsi="Century Gothic"/>
        </w:rPr>
        <w:t xml:space="preserve">, massacrant avec une grande cruauté toute personne qui n'a pas succombé au Côté Obscur. Dans cette tâche, ces monstres sont suppléés par les </w:t>
      </w:r>
      <w:hyperlink r:id="rId25" w:history="1">
        <w:proofErr w:type="spellStart"/>
        <w:r w:rsidRPr="004A260E">
          <w:rPr>
            <w:rStyle w:val="Lienhypertexte"/>
            <w:rFonts w:ascii="Century Gothic" w:hAnsi="Century Gothic"/>
            <w:color w:val="auto"/>
            <w:u w:val="none"/>
          </w:rPr>
          <w:t>Hssiss</w:t>
        </w:r>
        <w:proofErr w:type="spellEnd"/>
      </w:hyperlink>
      <w:r w:rsidRPr="004A260E">
        <w:rPr>
          <w:rFonts w:ascii="Century Gothic" w:hAnsi="Century Gothic"/>
        </w:rPr>
        <w:t xml:space="preserve">, les dragons du Côté Obscur. Les personnes assez audacieuses, ou complètement stupides, pour s'aventurer sur ce monde afin de piller les tombeaux n'ont jamais vécu assez longtemps pour le raconter. Si à l'origine, et selon des preuves historiques avérées, </w:t>
      </w:r>
      <w:proofErr w:type="spellStart"/>
      <w:r w:rsidRPr="004A260E">
        <w:rPr>
          <w:rFonts w:ascii="Century Gothic" w:hAnsi="Century Gothic"/>
        </w:rPr>
        <w:t>Korriban</w:t>
      </w:r>
      <w:proofErr w:type="spellEnd"/>
      <w:r w:rsidRPr="004A260E">
        <w:rPr>
          <w:rFonts w:ascii="Century Gothic" w:hAnsi="Century Gothic"/>
        </w:rPr>
        <w:t xml:space="preserve"> était un monde peuplé de près de 9,6 milliards d'habitants, essentiellement des Sith</w:t>
      </w:r>
      <w:r w:rsidR="00BC5901" w:rsidRPr="004A260E">
        <w:rPr>
          <w:rFonts w:ascii="Century Gothic" w:hAnsi="Century Gothic"/>
        </w:rPr>
        <w:t>s</w:t>
      </w:r>
      <w:r w:rsidRPr="004A260E">
        <w:rPr>
          <w:rFonts w:ascii="Century Gothic" w:hAnsi="Century Gothic"/>
        </w:rPr>
        <w:t xml:space="preserve"> et des esclaves </w:t>
      </w:r>
      <w:proofErr w:type="spellStart"/>
      <w:r w:rsidRPr="004A260E">
        <w:rPr>
          <w:rFonts w:ascii="Century Gothic" w:hAnsi="Century Gothic"/>
        </w:rPr>
        <w:t>Sith</w:t>
      </w:r>
      <w:proofErr w:type="spellEnd"/>
      <w:r w:rsidRPr="004A260E">
        <w:rPr>
          <w:rFonts w:ascii="Century Gothic" w:hAnsi="Century Gothic"/>
        </w:rPr>
        <w:t xml:space="preserve">, ce monde ne comportait plus aucune espèce intelligente après à la chute de cet empire, environ 5.000 ans avant la </w:t>
      </w:r>
      <w:hyperlink r:id="rId26" w:history="1">
        <w:r w:rsidRPr="004A260E">
          <w:rPr>
            <w:rStyle w:val="Lienhypertexte"/>
            <w:rFonts w:ascii="Century Gothic" w:hAnsi="Century Gothic"/>
            <w:color w:val="auto"/>
            <w:u w:val="none"/>
          </w:rPr>
          <w:t xml:space="preserve">Bataille de </w:t>
        </w:r>
        <w:proofErr w:type="spellStart"/>
        <w:r w:rsidRPr="004A260E">
          <w:rPr>
            <w:rStyle w:val="Lienhypertexte"/>
            <w:rFonts w:ascii="Century Gothic" w:hAnsi="Century Gothic"/>
            <w:color w:val="auto"/>
            <w:u w:val="none"/>
          </w:rPr>
          <w:t>Yavin</w:t>
        </w:r>
        <w:proofErr w:type="spellEnd"/>
      </w:hyperlink>
      <w:r w:rsidRPr="004A260E">
        <w:rPr>
          <w:rFonts w:ascii="Century Gothic" w:hAnsi="Century Gothic"/>
        </w:rPr>
        <w:t xml:space="preserve">. Au fil des millénaires, l'emprise du Côté Obscur sur </w:t>
      </w:r>
      <w:proofErr w:type="spellStart"/>
      <w:r w:rsidRPr="004A260E">
        <w:rPr>
          <w:rFonts w:ascii="Century Gothic" w:hAnsi="Century Gothic"/>
        </w:rPr>
        <w:t>Korriban</w:t>
      </w:r>
      <w:proofErr w:type="spellEnd"/>
      <w:r w:rsidRPr="004A260E">
        <w:rPr>
          <w:rFonts w:ascii="Century Gothic" w:hAnsi="Century Gothic"/>
        </w:rPr>
        <w:t xml:space="preserve"> devint de plus en plus forte, et ce pouvoir provoqua nombre de désastres au niveau galactique. Par exemple, c'est sur ce monde, où les jeunes </w:t>
      </w:r>
      <w:hyperlink r:id="rId27" w:history="1">
        <w:proofErr w:type="spellStart"/>
        <w:r w:rsidRPr="004A260E">
          <w:rPr>
            <w:rStyle w:val="Lienhypertexte"/>
            <w:rFonts w:ascii="Century Gothic" w:hAnsi="Century Gothic"/>
            <w:color w:val="auto"/>
            <w:u w:val="none"/>
          </w:rPr>
          <w:t>Gav</w:t>
        </w:r>
        <w:proofErr w:type="spellEnd"/>
      </w:hyperlink>
      <w:r w:rsidRPr="004A260E">
        <w:rPr>
          <w:rFonts w:ascii="Century Gothic" w:hAnsi="Century Gothic"/>
        </w:rPr>
        <w:t xml:space="preserve"> et </w:t>
      </w:r>
      <w:hyperlink r:id="rId28" w:history="1">
        <w:proofErr w:type="spellStart"/>
        <w:r w:rsidRPr="004A260E">
          <w:rPr>
            <w:rStyle w:val="Lienhypertexte"/>
            <w:rFonts w:ascii="Century Gothic" w:hAnsi="Century Gothic"/>
            <w:color w:val="auto"/>
            <w:u w:val="none"/>
          </w:rPr>
          <w:t>Jori</w:t>
        </w:r>
        <w:proofErr w:type="spellEnd"/>
        <w:r w:rsidRPr="004A260E">
          <w:rPr>
            <w:rStyle w:val="Lienhypertexte"/>
            <w:rFonts w:ascii="Century Gothic" w:hAnsi="Century Gothic"/>
            <w:color w:val="auto"/>
            <w:u w:val="none"/>
          </w:rPr>
          <w:t xml:space="preserve"> </w:t>
        </w:r>
        <w:proofErr w:type="spellStart"/>
        <w:r w:rsidRPr="004A260E">
          <w:rPr>
            <w:rStyle w:val="Lienhypertexte"/>
            <w:rFonts w:ascii="Century Gothic" w:hAnsi="Century Gothic"/>
            <w:color w:val="auto"/>
            <w:u w:val="none"/>
          </w:rPr>
          <w:t>Daragon</w:t>
        </w:r>
        <w:proofErr w:type="spellEnd"/>
      </w:hyperlink>
      <w:r w:rsidRPr="004A260E">
        <w:rPr>
          <w:rFonts w:ascii="Century Gothic" w:hAnsi="Century Gothic"/>
        </w:rPr>
        <w:t xml:space="preserve"> débarquèrent, que </w:t>
      </w:r>
      <w:hyperlink r:id="rId29" w:history="1">
        <w:r w:rsidRPr="004A260E">
          <w:rPr>
            <w:rStyle w:val="Lienhypertexte"/>
            <w:rFonts w:ascii="Century Gothic" w:hAnsi="Century Gothic"/>
            <w:color w:val="auto"/>
            <w:u w:val="none"/>
          </w:rPr>
          <w:t xml:space="preserve">Naga </w:t>
        </w:r>
        <w:proofErr w:type="spellStart"/>
        <w:r w:rsidRPr="004A260E">
          <w:rPr>
            <w:rStyle w:val="Lienhypertexte"/>
            <w:rFonts w:ascii="Century Gothic" w:hAnsi="Century Gothic"/>
            <w:color w:val="auto"/>
            <w:u w:val="none"/>
          </w:rPr>
          <w:t>Sadow</w:t>
        </w:r>
        <w:proofErr w:type="spellEnd"/>
      </w:hyperlink>
      <w:r w:rsidRPr="004A260E">
        <w:rPr>
          <w:rFonts w:ascii="Century Gothic" w:hAnsi="Century Gothic"/>
        </w:rPr>
        <w:t xml:space="preserve"> eut l'idée de partir à la conquête de la République, déclenchant ainsi la </w:t>
      </w:r>
      <w:hyperlink r:id="rId30" w:history="1">
        <w:r w:rsidRPr="004A260E">
          <w:rPr>
            <w:rStyle w:val="Lienhypertexte"/>
            <w:rFonts w:ascii="Century Gothic" w:hAnsi="Century Gothic"/>
            <w:color w:val="auto"/>
            <w:u w:val="none"/>
          </w:rPr>
          <w:t>Grande Guerre de l'Hyperespace</w:t>
        </w:r>
      </w:hyperlink>
      <w:r w:rsidRPr="004A260E">
        <w:rPr>
          <w:rFonts w:ascii="Century Gothic" w:hAnsi="Century Gothic"/>
        </w:rPr>
        <w:t xml:space="preserve">. </w:t>
      </w:r>
      <w:r w:rsidRPr="004A260E">
        <w:rPr>
          <w:rFonts w:ascii="Century Gothic" w:hAnsi="Century Gothic"/>
        </w:rPr>
        <w:br/>
      </w:r>
      <w:r w:rsidRPr="004A260E">
        <w:rPr>
          <w:rFonts w:ascii="Century Gothic" w:hAnsi="Century Gothic"/>
        </w:rPr>
        <w:br/>
        <w:t xml:space="preserve">Suite à ce conflit galactique, </w:t>
      </w:r>
      <w:proofErr w:type="spellStart"/>
      <w:r w:rsidRPr="004A260E">
        <w:rPr>
          <w:rFonts w:ascii="Century Gothic" w:hAnsi="Century Gothic"/>
        </w:rPr>
        <w:t>Korriban</w:t>
      </w:r>
      <w:proofErr w:type="spellEnd"/>
      <w:r w:rsidRPr="004A260E">
        <w:rPr>
          <w:rFonts w:ascii="Century Gothic" w:hAnsi="Century Gothic"/>
        </w:rPr>
        <w:t xml:space="preserve"> tomba dans l'oubli et la République et les Jedi</w:t>
      </w:r>
      <w:r w:rsidR="00BC5901" w:rsidRPr="004A260E">
        <w:rPr>
          <w:rFonts w:ascii="Century Gothic" w:hAnsi="Century Gothic"/>
        </w:rPr>
        <w:t>s</w:t>
      </w:r>
      <w:r w:rsidRPr="004A260E">
        <w:rPr>
          <w:rFonts w:ascii="Century Gothic" w:hAnsi="Century Gothic"/>
        </w:rPr>
        <w:t xml:space="preserve"> s'adonnèrent à une extermination en règle des Sith</w:t>
      </w:r>
      <w:r w:rsidR="00BC5901" w:rsidRPr="004A260E">
        <w:rPr>
          <w:rFonts w:ascii="Century Gothic" w:hAnsi="Century Gothic"/>
        </w:rPr>
        <w:t>s</w:t>
      </w:r>
      <w:r w:rsidRPr="004A260E">
        <w:rPr>
          <w:rFonts w:ascii="Century Gothic" w:hAnsi="Century Gothic"/>
        </w:rPr>
        <w:t xml:space="preserve"> présents sur ce monde pour qu'ils ne représentent plus jamais une menace. Il semblait peu probable qu'elle fasse à nouveau parler d'elle. Du moins, c'est ce qu'il semblait être jusqu'à l'arrivée, un millier d'années plus tard, du Jedi </w:t>
      </w:r>
      <w:hyperlink r:id="rId31" w:history="1">
        <w:proofErr w:type="spellStart"/>
        <w:r w:rsidRPr="004A260E">
          <w:rPr>
            <w:rStyle w:val="Lienhypertexte"/>
            <w:rFonts w:ascii="Century Gothic" w:hAnsi="Century Gothic"/>
            <w:color w:val="auto"/>
            <w:u w:val="none"/>
          </w:rPr>
          <w:t>Exar</w:t>
        </w:r>
        <w:proofErr w:type="spellEnd"/>
        <w:r w:rsidRPr="004A260E">
          <w:rPr>
            <w:rStyle w:val="Lienhypertexte"/>
            <w:rFonts w:ascii="Century Gothic" w:hAnsi="Century Gothic"/>
            <w:color w:val="auto"/>
            <w:u w:val="none"/>
          </w:rPr>
          <w:t xml:space="preserve"> Kun</w:t>
        </w:r>
      </w:hyperlink>
      <w:r w:rsidRPr="004A260E">
        <w:rPr>
          <w:rFonts w:ascii="Century Gothic" w:hAnsi="Century Gothic"/>
        </w:rPr>
        <w:t>, venu sur cette planète en quête des secrets des Sith</w:t>
      </w:r>
      <w:r w:rsidR="00BC5901" w:rsidRPr="004A260E">
        <w:rPr>
          <w:rFonts w:ascii="Century Gothic" w:hAnsi="Century Gothic"/>
        </w:rPr>
        <w:t>s</w:t>
      </w:r>
      <w:r w:rsidRPr="004A260E">
        <w:rPr>
          <w:rFonts w:ascii="Century Gothic" w:hAnsi="Century Gothic"/>
        </w:rPr>
        <w:t xml:space="preserve">. Affrontant les gardiens </w:t>
      </w:r>
      <w:proofErr w:type="spellStart"/>
      <w:r w:rsidRPr="004A260E">
        <w:rPr>
          <w:rFonts w:ascii="Century Gothic" w:hAnsi="Century Gothic"/>
        </w:rPr>
        <w:t>Tuk'ata</w:t>
      </w:r>
      <w:r w:rsidR="00BC5901" w:rsidRPr="004A260E">
        <w:rPr>
          <w:rFonts w:ascii="Century Gothic" w:hAnsi="Century Gothic"/>
        </w:rPr>
        <w:t>s</w:t>
      </w:r>
      <w:proofErr w:type="spellEnd"/>
      <w:r w:rsidRPr="004A260E">
        <w:rPr>
          <w:rFonts w:ascii="Century Gothic" w:hAnsi="Century Gothic"/>
        </w:rPr>
        <w:t xml:space="preserve">, Kun faillit mourir sur </w:t>
      </w:r>
      <w:proofErr w:type="spellStart"/>
      <w:r w:rsidRPr="004A260E">
        <w:rPr>
          <w:rFonts w:ascii="Century Gothic" w:hAnsi="Century Gothic"/>
        </w:rPr>
        <w:t>Korriban</w:t>
      </w:r>
      <w:proofErr w:type="spellEnd"/>
      <w:r w:rsidRPr="004A260E">
        <w:rPr>
          <w:rFonts w:ascii="Century Gothic" w:hAnsi="Century Gothic"/>
        </w:rPr>
        <w:t xml:space="preserve"> s'il ne s'était pas tourné, sur les conseils de l'esprit maléfique de </w:t>
      </w:r>
      <w:hyperlink r:id="rId32" w:history="1">
        <w:proofErr w:type="spellStart"/>
        <w:r w:rsidRPr="004A260E">
          <w:rPr>
            <w:rStyle w:val="Lienhypertexte"/>
            <w:rFonts w:ascii="Century Gothic" w:hAnsi="Century Gothic"/>
            <w:color w:val="auto"/>
            <w:u w:val="none"/>
          </w:rPr>
          <w:t>Freedon</w:t>
        </w:r>
        <w:proofErr w:type="spellEnd"/>
        <w:r w:rsidRPr="004A260E">
          <w:rPr>
            <w:rStyle w:val="Lienhypertexte"/>
            <w:rFonts w:ascii="Century Gothic" w:hAnsi="Century Gothic"/>
            <w:color w:val="auto"/>
            <w:u w:val="none"/>
          </w:rPr>
          <w:t xml:space="preserve"> </w:t>
        </w:r>
        <w:proofErr w:type="spellStart"/>
        <w:r w:rsidRPr="004A260E">
          <w:rPr>
            <w:rStyle w:val="Lienhypertexte"/>
            <w:rFonts w:ascii="Century Gothic" w:hAnsi="Century Gothic"/>
            <w:color w:val="auto"/>
            <w:u w:val="none"/>
          </w:rPr>
          <w:t>Nadd</w:t>
        </w:r>
        <w:proofErr w:type="spellEnd"/>
      </w:hyperlink>
      <w:r w:rsidRPr="004A260E">
        <w:rPr>
          <w:rFonts w:ascii="Century Gothic" w:hAnsi="Century Gothic"/>
        </w:rPr>
        <w:t xml:space="preserve">, vers le Côté Obscur. Ne réalisant pas immédiatement ce qu'il avait fait, </w:t>
      </w:r>
      <w:proofErr w:type="spellStart"/>
      <w:r w:rsidRPr="004A260E">
        <w:rPr>
          <w:rFonts w:ascii="Century Gothic" w:hAnsi="Century Gothic"/>
        </w:rPr>
        <w:t>Exar</w:t>
      </w:r>
      <w:proofErr w:type="spellEnd"/>
      <w:r w:rsidRPr="004A260E">
        <w:rPr>
          <w:rFonts w:ascii="Century Gothic" w:hAnsi="Century Gothic"/>
        </w:rPr>
        <w:t xml:space="preserve"> Kun devint par la suite, en se rendant sur </w:t>
      </w:r>
      <w:hyperlink r:id="rId33" w:history="1">
        <w:proofErr w:type="spellStart"/>
        <w:r w:rsidRPr="004A260E">
          <w:rPr>
            <w:rStyle w:val="Lienhypertexte"/>
            <w:rFonts w:ascii="Century Gothic" w:hAnsi="Century Gothic"/>
            <w:color w:val="auto"/>
            <w:u w:val="none"/>
          </w:rPr>
          <w:t>Yavin</w:t>
        </w:r>
        <w:proofErr w:type="spellEnd"/>
        <w:r w:rsidRPr="004A260E">
          <w:rPr>
            <w:rStyle w:val="Lienhypertexte"/>
            <w:rFonts w:ascii="Century Gothic" w:hAnsi="Century Gothic"/>
            <w:color w:val="auto"/>
            <w:u w:val="none"/>
          </w:rPr>
          <w:t xml:space="preserve"> IV</w:t>
        </w:r>
      </w:hyperlink>
      <w:r w:rsidRPr="004A260E">
        <w:rPr>
          <w:rFonts w:ascii="Century Gothic" w:hAnsi="Century Gothic"/>
        </w:rPr>
        <w:t>, le nouveau Seigneur Noir des Sith</w:t>
      </w:r>
      <w:r w:rsidR="00BC5901" w:rsidRPr="004A260E">
        <w:rPr>
          <w:rFonts w:ascii="Century Gothic" w:hAnsi="Century Gothic"/>
        </w:rPr>
        <w:t>s</w:t>
      </w:r>
      <w:r w:rsidRPr="004A260E">
        <w:rPr>
          <w:rFonts w:ascii="Century Gothic" w:hAnsi="Century Gothic"/>
        </w:rPr>
        <w:t xml:space="preserve"> et déclencha la </w:t>
      </w:r>
      <w:hyperlink r:id="rId34" w:history="1">
        <w:r w:rsidRPr="004A260E">
          <w:rPr>
            <w:rStyle w:val="Lienhypertexte"/>
            <w:rFonts w:ascii="Century Gothic" w:hAnsi="Century Gothic"/>
            <w:color w:val="auto"/>
            <w:u w:val="none"/>
          </w:rPr>
          <w:t>Grande Guerre des Sith</w:t>
        </w:r>
      </w:hyperlink>
      <w:r w:rsidR="00BC5901" w:rsidRPr="004A260E">
        <w:rPr>
          <w:rFonts w:ascii="Century Gothic" w:hAnsi="Century Gothic"/>
        </w:rPr>
        <w:t>s</w:t>
      </w:r>
      <w:r w:rsidRPr="004A260E">
        <w:rPr>
          <w:rFonts w:ascii="Century Gothic" w:hAnsi="Century Gothic"/>
        </w:rPr>
        <w:t xml:space="preserve">. Une fois de plus, </w:t>
      </w:r>
      <w:proofErr w:type="spellStart"/>
      <w:r w:rsidRPr="004A260E">
        <w:rPr>
          <w:rFonts w:ascii="Century Gothic" w:hAnsi="Century Gothic"/>
        </w:rPr>
        <w:t>Korriban</w:t>
      </w:r>
      <w:proofErr w:type="spellEnd"/>
      <w:r w:rsidRPr="004A260E">
        <w:rPr>
          <w:rFonts w:ascii="Century Gothic" w:hAnsi="Century Gothic"/>
        </w:rPr>
        <w:t xml:space="preserve"> laissa une marque indélébile en lançant ses énergies obscures contre la galaxie. Vers -3.993, les Jedi</w:t>
      </w:r>
      <w:r w:rsidR="00BC5901" w:rsidRPr="004A260E">
        <w:rPr>
          <w:rFonts w:ascii="Century Gothic" w:hAnsi="Century Gothic"/>
        </w:rPr>
        <w:t>s</w:t>
      </w:r>
      <w:r w:rsidRPr="004A260E">
        <w:rPr>
          <w:rFonts w:ascii="Century Gothic" w:hAnsi="Century Gothic"/>
        </w:rPr>
        <w:t xml:space="preserve"> Noirs survivants des armées de Kun établirent une colonie sur </w:t>
      </w:r>
      <w:proofErr w:type="spellStart"/>
      <w:r w:rsidRPr="004A260E">
        <w:rPr>
          <w:rFonts w:ascii="Century Gothic" w:hAnsi="Century Gothic"/>
        </w:rPr>
        <w:t>Korriban</w:t>
      </w:r>
      <w:proofErr w:type="spellEnd"/>
      <w:r w:rsidRPr="004A260E">
        <w:rPr>
          <w:rFonts w:ascii="Century Gothic" w:hAnsi="Century Gothic"/>
        </w:rPr>
        <w:t xml:space="preserve"> du nom de </w:t>
      </w:r>
      <w:hyperlink r:id="rId35" w:history="1">
        <w:proofErr w:type="spellStart"/>
        <w:r w:rsidRPr="004A260E">
          <w:rPr>
            <w:rStyle w:val="Lienhypertexte"/>
            <w:rFonts w:ascii="Century Gothic" w:hAnsi="Century Gothic"/>
            <w:color w:val="auto"/>
            <w:u w:val="none"/>
          </w:rPr>
          <w:t>Dreshdae</w:t>
        </w:r>
        <w:proofErr w:type="spellEnd"/>
      </w:hyperlink>
      <w:r w:rsidRPr="004A260E">
        <w:rPr>
          <w:rFonts w:ascii="Century Gothic" w:hAnsi="Century Gothic"/>
        </w:rPr>
        <w:t xml:space="preserve">, ainsi qu'une </w:t>
      </w:r>
      <w:hyperlink r:id="rId36" w:history="1">
        <w:r w:rsidRPr="004A260E">
          <w:rPr>
            <w:rStyle w:val="Lienhypertexte"/>
            <w:rFonts w:ascii="Century Gothic" w:hAnsi="Century Gothic"/>
            <w:color w:val="auto"/>
            <w:u w:val="none"/>
          </w:rPr>
          <w:t xml:space="preserve">Académie </w:t>
        </w:r>
        <w:proofErr w:type="spellStart"/>
        <w:r w:rsidRPr="004A260E">
          <w:rPr>
            <w:rStyle w:val="Lienhypertexte"/>
            <w:rFonts w:ascii="Century Gothic" w:hAnsi="Century Gothic"/>
            <w:color w:val="auto"/>
            <w:u w:val="none"/>
          </w:rPr>
          <w:t>Sith</w:t>
        </w:r>
        <w:proofErr w:type="spellEnd"/>
      </w:hyperlink>
      <w:r w:rsidRPr="004A260E">
        <w:rPr>
          <w:rFonts w:ascii="Century Gothic" w:hAnsi="Century Gothic"/>
        </w:rPr>
        <w:t>, les deux infrastructures ne prenant réellement leur essor que sous le règne des Sith</w:t>
      </w:r>
      <w:r w:rsidR="00BC5901" w:rsidRPr="004A260E">
        <w:rPr>
          <w:rFonts w:ascii="Century Gothic" w:hAnsi="Century Gothic"/>
        </w:rPr>
        <w:t>s</w:t>
      </w:r>
      <w:r w:rsidRPr="004A260E">
        <w:rPr>
          <w:rFonts w:ascii="Century Gothic" w:hAnsi="Century Gothic"/>
        </w:rPr>
        <w:t xml:space="preserve"> </w:t>
      </w:r>
      <w:hyperlink r:id="rId37" w:history="1">
        <w:proofErr w:type="spellStart"/>
        <w:r w:rsidRPr="004A260E">
          <w:rPr>
            <w:rStyle w:val="Lienhypertexte"/>
            <w:rFonts w:ascii="Century Gothic" w:hAnsi="Century Gothic"/>
            <w:color w:val="auto"/>
            <w:u w:val="none"/>
          </w:rPr>
          <w:t>Revan</w:t>
        </w:r>
        <w:proofErr w:type="spellEnd"/>
      </w:hyperlink>
      <w:r w:rsidRPr="004A260E">
        <w:rPr>
          <w:rFonts w:ascii="Century Gothic" w:hAnsi="Century Gothic"/>
        </w:rPr>
        <w:t xml:space="preserve"> et </w:t>
      </w:r>
      <w:hyperlink r:id="rId38" w:history="1">
        <w:proofErr w:type="spellStart"/>
        <w:r w:rsidRPr="004A260E">
          <w:rPr>
            <w:rStyle w:val="Lienhypertexte"/>
            <w:rFonts w:ascii="Century Gothic" w:hAnsi="Century Gothic"/>
            <w:color w:val="auto"/>
            <w:u w:val="none"/>
          </w:rPr>
          <w:t>Malak</w:t>
        </w:r>
        <w:proofErr w:type="spellEnd"/>
      </w:hyperlink>
      <w:r w:rsidRPr="004A260E">
        <w:rPr>
          <w:rFonts w:ascii="Century Gothic" w:hAnsi="Century Gothic"/>
        </w:rPr>
        <w:t xml:space="preserve">. </w:t>
      </w:r>
      <w:r w:rsidRPr="004A260E">
        <w:rPr>
          <w:rFonts w:ascii="Century Gothic" w:hAnsi="Century Gothic"/>
        </w:rPr>
        <w:br/>
      </w:r>
      <w:r w:rsidRPr="004A260E">
        <w:rPr>
          <w:rFonts w:ascii="Century Gothic" w:hAnsi="Century Gothic"/>
        </w:rPr>
        <w:br/>
        <w:t xml:space="preserve">À l'époque de la </w:t>
      </w:r>
      <w:hyperlink r:id="rId39" w:history="1">
        <w:r w:rsidRPr="004A260E">
          <w:rPr>
            <w:rStyle w:val="Lienhypertexte"/>
            <w:rFonts w:ascii="Century Gothic" w:hAnsi="Century Gothic"/>
            <w:color w:val="auto"/>
            <w:u w:val="none"/>
          </w:rPr>
          <w:t>Guerre Civile des Jedi</w:t>
        </w:r>
      </w:hyperlink>
      <w:r w:rsidR="00BC5901" w:rsidRPr="004A260E">
        <w:rPr>
          <w:rFonts w:ascii="Century Gothic" w:hAnsi="Century Gothic"/>
        </w:rPr>
        <w:t>s</w:t>
      </w:r>
      <w:r w:rsidRPr="004A260E">
        <w:rPr>
          <w:rFonts w:ascii="Century Gothic" w:hAnsi="Century Gothic"/>
        </w:rPr>
        <w:t xml:space="preserve">, la colonie, qui accueillait aussi des </w:t>
      </w:r>
      <w:hyperlink r:id="rId40" w:history="1">
        <w:r w:rsidRPr="004A260E">
          <w:rPr>
            <w:rStyle w:val="Lienhypertexte"/>
            <w:rFonts w:ascii="Century Gothic" w:hAnsi="Century Gothic"/>
            <w:color w:val="auto"/>
            <w:u w:val="none"/>
          </w:rPr>
          <w:t>mercenaires</w:t>
        </w:r>
      </w:hyperlink>
      <w:r w:rsidRPr="004A260E">
        <w:rPr>
          <w:rFonts w:ascii="Century Gothic" w:hAnsi="Century Gothic"/>
        </w:rPr>
        <w:t xml:space="preserve"> et des </w:t>
      </w:r>
      <w:hyperlink r:id="rId41" w:history="1">
        <w:r w:rsidRPr="004A260E">
          <w:rPr>
            <w:rStyle w:val="Lienhypertexte"/>
            <w:rFonts w:ascii="Century Gothic" w:hAnsi="Century Gothic"/>
            <w:color w:val="auto"/>
            <w:u w:val="none"/>
          </w:rPr>
          <w:t>chasseurs de primes</w:t>
        </w:r>
      </w:hyperlink>
      <w:r w:rsidRPr="004A260E">
        <w:rPr>
          <w:rFonts w:ascii="Century Gothic" w:hAnsi="Century Gothic"/>
        </w:rPr>
        <w:t>, comptait environ 25.000 habitants, essentiellement composée d'</w:t>
      </w:r>
      <w:hyperlink r:id="rId42" w:history="1">
        <w:r w:rsidRPr="004A260E">
          <w:rPr>
            <w:rStyle w:val="Lienhypertexte"/>
            <w:rFonts w:ascii="Century Gothic" w:hAnsi="Century Gothic"/>
            <w:color w:val="auto"/>
            <w:u w:val="none"/>
          </w:rPr>
          <w:t>humains</w:t>
        </w:r>
      </w:hyperlink>
      <w:r w:rsidRPr="004A260E">
        <w:rPr>
          <w:rFonts w:ascii="Century Gothic" w:hAnsi="Century Gothic"/>
        </w:rPr>
        <w:t xml:space="preserve"> et dirigée par la </w:t>
      </w:r>
      <w:hyperlink r:id="rId43" w:history="1">
        <w:r w:rsidRPr="004A260E">
          <w:rPr>
            <w:rStyle w:val="Lienhypertexte"/>
            <w:rFonts w:ascii="Century Gothic" w:hAnsi="Century Gothic"/>
            <w:color w:val="auto"/>
            <w:u w:val="none"/>
          </w:rPr>
          <w:t xml:space="preserve">Corporation </w:t>
        </w:r>
        <w:proofErr w:type="spellStart"/>
        <w:r w:rsidRPr="004A260E">
          <w:rPr>
            <w:rStyle w:val="Lienhypertexte"/>
            <w:rFonts w:ascii="Century Gothic" w:hAnsi="Century Gothic"/>
            <w:color w:val="auto"/>
            <w:u w:val="none"/>
          </w:rPr>
          <w:t>Czerka</w:t>
        </w:r>
        <w:proofErr w:type="spellEnd"/>
      </w:hyperlink>
      <w:r w:rsidRPr="004A260E">
        <w:rPr>
          <w:rFonts w:ascii="Century Gothic" w:hAnsi="Century Gothic"/>
        </w:rPr>
        <w:t xml:space="preserve">, qui s'était implantée sur </w:t>
      </w:r>
      <w:proofErr w:type="spellStart"/>
      <w:r w:rsidRPr="004A260E">
        <w:rPr>
          <w:rFonts w:ascii="Century Gothic" w:hAnsi="Century Gothic"/>
        </w:rPr>
        <w:t>Korriban</w:t>
      </w:r>
      <w:proofErr w:type="spellEnd"/>
      <w:r w:rsidRPr="004A260E">
        <w:rPr>
          <w:rFonts w:ascii="Century Gothic" w:hAnsi="Century Gothic"/>
        </w:rPr>
        <w:t xml:space="preserve">. Cette société, exerçant un véritable monopole sur la galaxie par tous les moyens possibles, légaux ou non, se lia au Seigneur </w:t>
      </w:r>
      <w:proofErr w:type="spellStart"/>
      <w:r w:rsidRPr="004A260E">
        <w:rPr>
          <w:rFonts w:ascii="Century Gothic" w:hAnsi="Century Gothic"/>
        </w:rPr>
        <w:t>Sith</w:t>
      </w:r>
      <w:proofErr w:type="spellEnd"/>
      <w:r w:rsidRPr="004A260E">
        <w:rPr>
          <w:rFonts w:ascii="Century Gothic" w:hAnsi="Century Gothic"/>
        </w:rPr>
        <w:t xml:space="preserve"> </w:t>
      </w:r>
      <w:proofErr w:type="spellStart"/>
      <w:r w:rsidRPr="004A260E">
        <w:rPr>
          <w:rFonts w:ascii="Century Gothic" w:hAnsi="Century Gothic"/>
        </w:rPr>
        <w:t>Dark</w:t>
      </w:r>
      <w:proofErr w:type="spellEnd"/>
      <w:r w:rsidRPr="004A260E">
        <w:rPr>
          <w:rFonts w:ascii="Century Gothic" w:hAnsi="Century Gothic"/>
        </w:rPr>
        <w:t xml:space="preserve"> </w:t>
      </w:r>
      <w:proofErr w:type="spellStart"/>
      <w:r w:rsidRPr="004A260E">
        <w:rPr>
          <w:rFonts w:ascii="Century Gothic" w:hAnsi="Century Gothic"/>
        </w:rPr>
        <w:t>Malak</w:t>
      </w:r>
      <w:proofErr w:type="spellEnd"/>
      <w:r w:rsidRPr="004A260E">
        <w:rPr>
          <w:rFonts w:ascii="Century Gothic" w:hAnsi="Century Gothic"/>
        </w:rPr>
        <w:t xml:space="preserve"> afin de s'assurer une place de choix au cas où ce dernier viendrait à écraser la République et les Jedi</w:t>
      </w:r>
      <w:r w:rsidR="00BC5901" w:rsidRPr="004A260E">
        <w:rPr>
          <w:rFonts w:ascii="Century Gothic" w:hAnsi="Century Gothic"/>
        </w:rPr>
        <w:t>s</w:t>
      </w:r>
      <w:r w:rsidRPr="004A260E">
        <w:rPr>
          <w:rFonts w:ascii="Century Gothic" w:hAnsi="Century Gothic"/>
        </w:rPr>
        <w:t xml:space="preserve">. La colonie de </w:t>
      </w:r>
      <w:proofErr w:type="spellStart"/>
      <w:r w:rsidRPr="004A260E">
        <w:rPr>
          <w:rFonts w:ascii="Century Gothic" w:hAnsi="Century Gothic"/>
        </w:rPr>
        <w:t>Korriban</w:t>
      </w:r>
      <w:proofErr w:type="spellEnd"/>
      <w:r w:rsidRPr="004A260E">
        <w:rPr>
          <w:rFonts w:ascii="Century Gothic" w:hAnsi="Century Gothic"/>
        </w:rPr>
        <w:t xml:space="preserve"> faisant partie des nombreux avant-postes de la corporation, cette dernière fournit à </w:t>
      </w:r>
      <w:proofErr w:type="spellStart"/>
      <w:r w:rsidRPr="004A260E">
        <w:rPr>
          <w:rFonts w:ascii="Century Gothic" w:hAnsi="Century Gothic"/>
        </w:rPr>
        <w:t>Malak</w:t>
      </w:r>
      <w:proofErr w:type="spellEnd"/>
      <w:r w:rsidRPr="004A260E">
        <w:rPr>
          <w:rFonts w:ascii="Century Gothic" w:hAnsi="Century Gothic"/>
        </w:rPr>
        <w:t xml:space="preserve"> des fournitures et des équipements au Seigneur </w:t>
      </w:r>
      <w:proofErr w:type="spellStart"/>
      <w:r w:rsidRPr="004A260E">
        <w:rPr>
          <w:rFonts w:ascii="Century Gothic" w:hAnsi="Century Gothic"/>
        </w:rPr>
        <w:t>Sith</w:t>
      </w:r>
      <w:proofErr w:type="spellEnd"/>
      <w:r w:rsidRPr="004A260E">
        <w:rPr>
          <w:rFonts w:ascii="Century Gothic" w:hAnsi="Century Gothic"/>
        </w:rPr>
        <w:t xml:space="preserve">, en échange de quoi </w:t>
      </w:r>
      <w:proofErr w:type="spellStart"/>
      <w:r w:rsidRPr="004A260E">
        <w:rPr>
          <w:rFonts w:ascii="Century Gothic" w:hAnsi="Century Gothic"/>
        </w:rPr>
        <w:t>Czerka</w:t>
      </w:r>
      <w:proofErr w:type="spellEnd"/>
      <w:r w:rsidRPr="004A260E">
        <w:rPr>
          <w:rFonts w:ascii="Century Gothic" w:hAnsi="Century Gothic"/>
        </w:rPr>
        <w:t xml:space="preserve"> put s'implanter sur </w:t>
      </w:r>
      <w:proofErr w:type="spellStart"/>
      <w:r w:rsidRPr="004A260E">
        <w:rPr>
          <w:rFonts w:ascii="Century Gothic" w:hAnsi="Century Gothic"/>
        </w:rPr>
        <w:t>Korriban</w:t>
      </w:r>
      <w:proofErr w:type="spellEnd"/>
      <w:r w:rsidRPr="004A260E">
        <w:rPr>
          <w:rFonts w:ascii="Century Gothic" w:hAnsi="Century Gothic"/>
        </w:rPr>
        <w:t xml:space="preserve"> sans avoir à craindre quelque chose de la part des forces obscures présentes. </w:t>
      </w:r>
    </w:p>
    <w:p w:rsidR="0043069A" w:rsidRDefault="0043069A" w:rsidP="0043069A">
      <w:pPr>
        <w:jc w:val="left"/>
        <w:rPr>
          <w:rFonts w:ascii="Century Gothic" w:hAnsi="Century Gothic"/>
        </w:rPr>
      </w:pPr>
    </w:p>
    <w:p w:rsidR="0043069A" w:rsidRPr="004A260E" w:rsidRDefault="0043069A" w:rsidP="0043069A">
      <w:pPr>
        <w:jc w:val="left"/>
        <w:rPr>
          <w:rFonts w:ascii="Century Gothic" w:hAnsi="Century Gothic"/>
        </w:rPr>
      </w:pPr>
    </w:p>
    <w:p w:rsidR="006E4ECB" w:rsidRPr="004A260E" w:rsidRDefault="006E4ECB" w:rsidP="0043069A">
      <w:pPr>
        <w:jc w:val="center"/>
        <w:rPr>
          <w:rFonts w:ascii="Century Gothic" w:hAnsi="Century Gothic"/>
        </w:rPr>
      </w:pPr>
      <w:r w:rsidRPr="004A260E">
        <w:rPr>
          <w:rFonts w:ascii="Century Gothic" w:hAnsi="Century Gothic"/>
          <w:noProof/>
          <w:lang w:eastAsia="fr-FR"/>
        </w:rPr>
        <w:drawing>
          <wp:inline distT="0" distB="0" distL="0" distR="0">
            <wp:extent cx="2880000" cy="2043879"/>
            <wp:effectExtent l="19050" t="0" r="0" b="0"/>
            <wp:docPr id="1" name="Image 1" descr="http://www.starwars-holonet.com/holonet/dictionnaire/photos/planete_korriban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rwars-holonet.com/holonet/dictionnaire/photos/planete_korriban_1.jpg"/>
                    <pic:cNvPicPr>
                      <a:picLocks noChangeAspect="1" noChangeArrowheads="1"/>
                    </pic:cNvPicPr>
                  </pic:nvPicPr>
                  <pic:blipFill>
                    <a:blip r:embed="rId44" cstate="print"/>
                    <a:srcRect/>
                    <a:stretch>
                      <a:fillRect/>
                    </a:stretch>
                  </pic:blipFill>
                  <pic:spPr bwMode="auto">
                    <a:xfrm>
                      <a:off x="0" y="0"/>
                      <a:ext cx="2880000" cy="2043879"/>
                    </a:xfrm>
                    <a:prstGeom prst="rect">
                      <a:avLst/>
                    </a:prstGeom>
                    <a:noFill/>
                    <a:ln w="9525">
                      <a:noFill/>
                      <a:miter lim="800000"/>
                      <a:headEnd/>
                      <a:tailEnd/>
                    </a:ln>
                  </pic:spPr>
                </pic:pic>
              </a:graphicData>
            </a:graphic>
          </wp:inline>
        </w:drawing>
      </w:r>
    </w:p>
    <w:p w:rsidR="00722C56" w:rsidRPr="004A260E" w:rsidRDefault="006E4ECB" w:rsidP="0043069A">
      <w:pPr>
        <w:jc w:val="left"/>
        <w:rPr>
          <w:rFonts w:ascii="Century Gothic" w:hAnsi="Century Gothic"/>
        </w:rPr>
      </w:pPr>
      <w:r w:rsidRPr="004A260E">
        <w:rPr>
          <w:rFonts w:ascii="Century Gothic" w:hAnsi="Century Gothic"/>
        </w:rPr>
        <w:br/>
      </w:r>
      <w:r w:rsidRPr="004A260E">
        <w:rPr>
          <w:rFonts w:ascii="Century Gothic" w:hAnsi="Century Gothic"/>
        </w:rPr>
        <w:br/>
        <w:t xml:space="preserve">Si la majeure partie de la colonie en place à cette époque était composée d'habitations </w:t>
      </w:r>
      <w:r w:rsidRPr="004A260E">
        <w:rPr>
          <w:rFonts w:ascii="Century Gothic" w:hAnsi="Century Gothic"/>
        </w:rPr>
        <w:lastRenderedPageBreak/>
        <w:t xml:space="preserve">rudimentaires et temporaires, la Corporation </w:t>
      </w:r>
      <w:proofErr w:type="spellStart"/>
      <w:r w:rsidRPr="004A260E">
        <w:rPr>
          <w:rFonts w:ascii="Century Gothic" w:hAnsi="Century Gothic"/>
        </w:rPr>
        <w:t>Czerka</w:t>
      </w:r>
      <w:proofErr w:type="spellEnd"/>
      <w:r w:rsidRPr="004A260E">
        <w:rPr>
          <w:rFonts w:ascii="Century Gothic" w:hAnsi="Century Gothic"/>
        </w:rPr>
        <w:t xml:space="preserve"> fit construire une véritable forteresse, centre du pouvoir de la société sur la planète et dirigé par le président </w:t>
      </w:r>
      <w:hyperlink r:id="rId45" w:history="1">
        <w:proofErr w:type="spellStart"/>
        <w:r w:rsidRPr="004A260E">
          <w:rPr>
            <w:rStyle w:val="Lienhypertexte"/>
            <w:rFonts w:ascii="Century Gothic" w:hAnsi="Century Gothic"/>
            <w:color w:val="auto"/>
            <w:u w:val="none"/>
          </w:rPr>
          <w:t>Pollard</w:t>
        </w:r>
        <w:proofErr w:type="spellEnd"/>
        <w:r w:rsidRPr="004A260E">
          <w:rPr>
            <w:rStyle w:val="Lienhypertexte"/>
            <w:rFonts w:ascii="Century Gothic" w:hAnsi="Century Gothic"/>
            <w:color w:val="auto"/>
            <w:u w:val="none"/>
          </w:rPr>
          <w:t xml:space="preserve"> </w:t>
        </w:r>
        <w:proofErr w:type="spellStart"/>
        <w:r w:rsidRPr="004A260E">
          <w:rPr>
            <w:rStyle w:val="Lienhypertexte"/>
            <w:rFonts w:ascii="Century Gothic" w:hAnsi="Century Gothic"/>
            <w:color w:val="auto"/>
            <w:u w:val="none"/>
          </w:rPr>
          <w:t>Seario</w:t>
        </w:r>
        <w:proofErr w:type="spellEnd"/>
      </w:hyperlink>
      <w:r w:rsidRPr="004A260E">
        <w:rPr>
          <w:rFonts w:ascii="Century Gothic" w:hAnsi="Century Gothic"/>
        </w:rPr>
        <w:t xml:space="preserve">. Sous le toit de cette forteresse imposante se trouve le </w:t>
      </w:r>
      <w:hyperlink r:id="rId46" w:history="1">
        <w:proofErr w:type="spellStart"/>
        <w:r w:rsidRPr="004A260E">
          <w:rPr>
            <w:rStyle w:val="Lienhypertexte"/>
            <w:rFonts w:ascii="Century Gothic" w:hAnsi="Century Gothic"/>
            <w:color w:val="auto"/>
            <w:u w:val="none"/>
          </w:rPr>
          <w:t>spatioport</w:t>
        </w:r>
        <w:proofErr w:type="spellEnd"/>
      </w:hyperlink>
      <w:r w:rsidRPr="004A260E">
        <w:rPr>
          <w:rFonts w:ascii="Century Gothic" w:hAnsi="Century Gothic"/>
        </w:rPr>
        <w:t xml:space="preserve"> de </w:t>
      </w:r>
      <w:proofErr w:type="spellStart"/>
      <w:r w:rsidRPr="004A260E">
        <w:rPr>
          <w:rFonts w:ascii="Century Gothic" w:hAnsi="Century Gothic"/>
        </w:rPr>
        <w:t>Dreshdae</w:t>
      </w:r>
      <w:proofErr w:type="spellEnd"/>
      <w:r w:rsidRPr="004A260E">
        <w:rPr>
          <w:rFonts w:ascii="Century Gothic" w:hAnsi="Century Gothic"/>
        </w:rPr>
        <w:t xml:space="preserve">. C'est également près de ce </w:t>
      </w:r>
      <w:proofErr w:type="spellStart"/>
      <w:r w:rsidRPr="004A260E">
        <w:rPr>
          <w:rFonts w:ascii="Century Gothic" w:hAnsi="Century Gothic"/>
        </w:rPr>
        <w:t>spatioport</w:t>
      </w:r>
      <w:proofErr w:type="spellEnd"/>
      <w:r w:rsidRPr="004A260E">
        <w:rPr>
          <w:rFonts w:ascii="Century Gothic" w:hAnsi="Century Gothic"/>
        </w:rPr>
        <w:t xml:space="preserve">, exactement à l'entrée de la Vallée des Seigneurs Noirs, que se trouve l'Académie </w:t>
      </w:r>
      <w:proofErr w:type="spellStart"/>
      <w:r w:rsidRPr="004A260E">
        <w:rPr>
          <w:rFonts w:ascii="Century Gothic" w:hAnsi="Century Gothic"/>
        </w:rPr>
        <w:t>Sith</w:t>
      </w:r>
      <w:proofErr w:type="spellEnd"/>
      <w:r w:rsidRPr="004A260E">
        <w:rPr>
          <w:rFonts w:ascii="Century Gothic" w:hAnsi="Century Gothic"/>
        </w:rPr>
        <w:t>, dont les murs résonnent des cris d'angoisse et de douleur de tous ceux qui ont été jugés incapables de servir le Côté Obscur. En ce qui concerne ceux qui ont survécu à l'entraînement des Sith</w:t>
      </w:r>
      <w:r w:rsidR="001F723E" w:rsidRPr="004A260E">
        <w:rPr>
          <w:rFonts w:ascii="Century Gothic" w:hAnsi="Century Gothic"/>
        </w:rPr>
        <w:t>s</w:t>
      </w:r>
      <w:r w:rsidRPr="004A260E">
        <w:rPr>
          <w:rFonts w:ascii="Century Gothic" w:hAnsi="Century Gothic"/>
        </w:rPr>
        <w:t xml:space="preserve"> dans l'enceinte du monastère, ils doivent accomplir un ultime rite de passage en étant éprouvés personnellement par les esprits des Seigneurs Noirs, au cœur de la vallée où </w:t>
      </w:r>
      <w:proofErr w:type="gramStart"/>
      <w:r w:rsidRPr="004A260E">
        <w:rPr>
          <w:rFonts w:ascii="Century Gothic" w:hAnsi="Century Gothic"/>
        </w:rPr>
        <w:t>si</w:t>
      </w:r>
      <w:r w:rsidR="001F723E" w:rsidRPr="004A260E">
        <w:rPr>
          <w:rFonts w:ascii="Century Gothic" w:hAnsi="Century Gothic"/>
        </w:rPr>
        <w:t>ège</w:t>
      </w:r>
      <w:proofErr w:type="gramEnd"/>
      <w:r w:rsidRPr="004A260E">
        <w:rPr>
          <w:rFonts w:ascii="Century Gothic" w:hAnsi="Century Gothic"/>
        </w:rPr>
        <w:t xml:space="preserve"> leurs tombeaux. Cependant, l'alliance entre la </w:t>
      </w:r>
      <w:proofErr w:type="spellStart"/>
      <w:r w:rsidRPr="004A260E">
        <w:rPr>
          <w:rFonts w:ascii="Century Gothic" w:hAnsi="Century Gothic"/>
        </w:rPr>
        <w:t>Czerka</w:t>
      </w:r>
      <w:proofErr w:type="spellEnd"/>
      <w:r w:rsidRPr="004A260E">
        <w:rPr>
          <w:rFonts w:ascii="Century Gothic" w:hAnsi="Century Gothic"/>
        </w:rPr>
        <w:t xml:space="preserve"> et </w:t>
      </w:r>
      <w:proofErr w:type="spellStart"/>
      <w:r w:rsidRPr="004A260E">
        <w:rPr>
          <w:rFonts w:ascii="Century Gothic" w:hAnsi="Century Gothic"/>
        </w:rPr>
        <w:t>Malak</w:t>
      </w:r>
      <w:proofErr w:type="spellEnd"/>
      <w:r w:rsidRPr="004A260E">
        <w:rPr>
          <w:rFonts w:ascii="Century Gothic" w:hAnsi="Century Gothic"/>
        </w:rPr>
        <w:t xml:space="preserve"> ne sembla pas porter ses fruits, car le Seigneur Noir fut vaincu par </w:t>
      </w:r>
      <w:proofErr w:type="spellStart"/>
      <w:r w:rsidRPr="004A260E">
        <w:rPr>
          <w:rFonts w:ascii="Century Gothic" w:hAnsi="Century Gothic"/>
        </w:rPr>
        <w:t>Revan</w:t>
      </w:r>
      <w:proofErr w:type="spellEnd"/>
      <w:r w:rsidRPr="004A260E">
        <w:rPr>
          <w:rFonts w:ascii="Century Gothic" w:hAnsi="Century Gothic"/>
        </w:rPr>
        <w:t xml:space="preserve"> et sa </w:t>
      </w:r>
      <w:hyperlink r:id="rId47" w:history="1">
        <w:r w:rsidRPr="004A260E">
          <w:rPr>
            <w:rStyle w:val="Lienhypertexte"/>
            <w:rFonts w:ascii="Century Gothic" w:hAnsi="Century Gothic"/>
            <w:color w:val="auto"/>
            <w:u w:val="none"/>
          </w:rPr>
          <w:t>Forge Stellaire</w:t>
        </w:r>
      </w:hyperlink>
      <w:r w:rsidRPr="004A260E">
        <w:rPr>
          <w:rFonts w:ascii="Century Gothic" w:hAnsi="Century Gothic"/>
        </w:rPr>
        <w:t xml:space="preserve"> détruite, et la colonie implantée eut vite fait de plier bagage pour que </w:t>
      </w:r>
      <w:proofErr w:type="spellStart"/>
      <w:r w:rsidRPr="004A260E">
        <w:rPr>
          <w:rFonts w:ascii="Century Gothic" w:hAnsi="Century Gothic"/>
        </w:rPr>
        <w:t>Korriban</w:t>
      </w:r>
      <w:proofErr w:type="spellEnd"/>
      <w:r w:rsidRPr="004A260E">
        <w:rPr>
          <w:rFonts w:ascii="Century Gothic" w:hAnsi="Century Gothic"/>
        </w:rPr>
        <w:t xml:space="preserve"> retombe une nouvelle fois dans l'oubli. </w:t>
      </w:r>
      <w:r w:rsidRPr="004A260E">
        <w:rPr>
          <w:rFonts w:ascii="Century Gothic" w:hAnsi="Century Gothic"/>
        </w:rPr>
        <w:br/>
        <w:t xml:space="preserve">Ceci explique peut-être pourquoi la Jedi </w:t>
      </w:r>
      <w:hyperlink r:id="rId48" w:history="1">
        <w:proofErr w:type="spellStart"/>
        <w:r w:rsidRPr="004A260E">
          <w:rPr>
            <w:rStyle w:val="Lienhypertexte"/>
            <w:rFonts w:ascii="Century Gothic" w:hAnsi="Century Gothic"/>
            <w:color w:val="auto"/>
            <w:u w:val="none"/>
          </w:rPr>
          <w:t>Lonna</w:t>
        </w:r>
        <w:proofErr w:type="spellEnd"/>
        <w:r w:rsidRPr="004A260E">
          <w:rPr>
            <w:rStyle w:val="Lienhypertexte"/>
            <w:rFonts w:ascii="Century Gothic" w:hAnsi="Century Gothic"/>
            <w:color w:val="auto"/>
            <w:u w:val="none"/>
          </w:rPr>
          <w:t xml:space="preserve"> </w:t>
        </w:r>
        <w:proofErr w:type="spellStart"/>
        <w:r w:rsidRPr="004A260E">
          <w:rPr>
            <w:rStyle w:val="Lienhypertexte"/>
            <w:rFonts w:ascii="Century Gothic" w:hAnsi="Century Gothic"/>
            <w:color w:val="auto"/>
            <w:u w:val="none"/>
          </w:rPr>
          <w:t>Vash</w:t>
        </w:r>
        <w:proofErr w:type="spellEnd"/>
      </w:hyperlink>
      <w:r w:rsidRPr="004A260E">
        <w:rPr>
          <w:rFonts w:ascii="Century Gothic" w:hAnsi="Century Gothic"/>
        </w:rPr>
        <w:t xml:space="preserve"> trouva refuge sur ce monde désolé après le chaos de la Guerre Civile des Jedi</w:t>
      </w:r>
      <w:r w:rsidR="001F723E" w:rsidRPr="004A260E">
        <w:rPr>
          <w:rFonts w:ascii="Century Gothic" w:hAnsi="Century Gothic"/>
        </w:rPr>
        <w:t>s</w:t>
      </w:r>
      <w:r w:rsidRPr="004A260E">
        <w:rPr>
          <w:rFonts w:ascii="Century Gothic" w:hAnsi="Century Gothic"/>
        </w:rPr>
        <w:t>, les Jedi</w:t>
      </w:r>
      <w:r w:rsidR="001F723E" w:rsidRPr="004A260E">
        <w:rPr>
          <w:rFonts w:ascii="Century Gothic" w:hAnsi="Century Gothic"/>
        </w:rPr>
        <w:t>s</w:t>
      </w:r>
      <w:r w:rsidRPr="004A260E">
        <w:rPr>
          <w:rFonts w:ascii="Century Gothic" w:hAnsi="Century Gothic"/>
        </w:rPr>
        <w:t xml:space="preserve"> faisant l'objet d'une véritable traque par les factions Sith</w:t>
      </w:r>
      <w:r w:rsidR="001F723E" w:rsidRPr="004A260E">
        <w:rPr>
          <w:rFonts w:ascii="Century Gothic" w:hAnsi="Century Gothic"/>
        </w:rPr>
        <w:t>s</w:t>
      </w:r>
      <w:r w:rsidRPr="004A260E">
        <w:rPr>
          <w:rFonts w:ascii="Century Gothic" w:hAnsi="Century Gothic"/>
        </w:rPr>
        <w:t xml:space="preserve"> survivantes. L'Académie </w:t>
      </w:r>
      <w:proofErr w:type="spellStart"/>
      <w:r w:rsidRPr="004A260E">
        <w:rPr>
          <w:rFonts w:ascii="Century Gothic" w:hAnsi="Century Gothic"/>
        </w:rPr>
        <w:t>Sith</w:t>
      </w:r>
      <w:proofErr w:type="spellEnd"/>
      <w:r w:rsidRPr="004A260E">
        <w:rPr>
          <w:rFonts w:ascii="Century Gothic" w:hAnsi="Century Gothic"/>
        </w:rPr>
        <w:t xml:space="preserve"> était certes devenue déserte, les différentes factions s'étant entretuées pour le pouvoir, mais </w:t>
      </w:r>
      <w:proofErr w:type="spellStart"/>
      <w:r w:rsidRPr="004A260E">
        <w:rPr>
          <w:rFonts w:ascii="Century Gothic" w:hAnsi="Century Gothic"/>
        </w:rPr>
        <w:t>Korriban</w:t>
      </w:r>
      <w:proofErr w:type="spellEnd"/>
      <w:r w:rsidRPr="004A260E">
        <w:rPr>
          <w:rFonts w:ascii="Century Gothic" w:hAnsi="Century Gothic"/>
        </w:rPr>
        <w:t xml:space="preserve"> ne constitua un refuge pour </w:t>
      </w:r>
      <w:proofErr w:type="spellStart"/>
      <w:r w:rsidRPr="004A260E">
        <w:rPr>
          <w:rFonts w:ascii="Century Gothic" w:hAnsi="Century Gothic"/>
        </w:rPr>
        <w:t>Vash</w:t>
      </w:r>
      <w:proofErr w:type="spellEnd"/>
      <w:r w:rsidRPr="004A260E">
        <w:rPr>
          <w:rFonts w:ascii="Century Gothic" w:hAnsi="Century Gothic"/>
        </w:rPr>
        <w:t xml:space="preserve"> que pour peu de temps, car dans les temps qui précédèrent l'arrivée de l'</w:t>
      </w:r>
      <w:hyperlink r:id="rId49" w:history="1">
        <w:r w:rsidRPr="004A260E">
          <w:rPr>
            <w:rStyle w:val="Lienhypertexte"/>
            <w:rFonts w:ascii="Century Gothic" w:hAnsi="Century Gothic"/>
            <w:color w:val="auto"/>
            <w:u w:val="none"/>
          </w:rPr>
          <w:t>Exilée</w:t>
        </w:r>
      </w:hyperlink>
      <w:r w:rsidRPr="004A260E">
        <w:rPr>
          <w:rFonts w:ascii="Century Gothic" w:hAnsi="Century Gothic"/>
        </w:rPr>
        <w:t xml:space="preserve"> sur cette planète, venue à la recherche de la Maître Jedi, </w:t>
      </w:r>
      <w:proofErr w:type="spellStart"/>
      <w:r w:rsidRPr="004A260E">
        <w:rPr>
          <w:rFonts w:ascii="Century Gothic" w:hAnsi="Century Gothic"/>
        </w:rPr>
        <w:t>Lonna</w:t>
      </w:r>
      <w:proofErr w:type="spellEnd"/>
      <w:r w:rsidRPr="004A260E">
        <w:rPr>
          <w:rFonts w:ascii="Century Gothic" w:hAnsi="Century Gothic"/>
        </w:rPr>
        <w:t xml:space="preserve"> </w:t>
      </w:r>
      <w:proofErr w:type="spellStart"/>
      <w:r w:rsidRPr="004A260E">
        <w:rPr>
          <w:rFonts w:ascii="Century Gothic" w:hAnsi="Century Gothic"/>
        </w:rPr>
        <w:t>Vash</w:t>
      </w:r>
      <w:proofErr w:type="spellEnd"/>
      <w:r w:rsidRPr="004A260E">
        <w:rPr>
          <w:rFonts w:ascii="Century Gothic" w:hAnsi="Century Gothic"/>
        </w:rPr>
        <w:t xml:space="preserve"> fut capturée, torturée avant d'être tuée par </w:t>
      </w:r>
      <w:hyperlink r:id="rId50" w:history="1">
        <w:proofErr w:type="spellStart"/>
        <w:r w:rsidRPr="004A260E">
          <w:rPr>
            <w:rStyle w:val="Lienhypertexte"/>
            <w:rFonts w:ascii="Century Gothic" w:hAnsi="Century Gothic"/>
            <w:color w:val="auto"/>
            <w:u w:val="none"/>
          </w:rPr>
          <w:t>Dark</w:t>
        </w:r>
        <w:proofErr w:type="spellEnd"/>
        <w:r w:rsidRPr="004A260E">
          <w:rPr>
            <w:rStyle w:val="Lienhypertexte"/>
            <w:rFonts w:ascii="Century Gothic" w:hAnsi="Century Gothic"/>
            <w:color w:val="auto"/>
            <w:u w:val="none"/>
          </w:rPr>
          <w:t xml:space="preserve"> Sion</w:t>
        </w:r>
      </w:hyperlink>
      <w:r w:rsidRPr="004A260E">
        <w:rPr>
          <w:rFonts w:ascii="Century Gothic" w:hAnsi="Century Gothic"/>
        </w:rPr>
        <w:t xml:space="preserve"> dans la salle de torture de l'Académie. Et il s'en fallut de peu pour que Sion tue l'Exilée et ses amis, ces derniers ne devant la vie que grâce à un code appartenant à Maître </w:t>
      </w:r>
      <w:proofErr w:type="spellStart"/>
      <w:r w:rsidRPr="004A260E">
        <w:rPr>
          <w:rFonts w:ascii="Century Gothic" w:hAnsi="Century Gothic"/>
        </w:rPr>
        <w:t>Vash</w:t>
      </w:r>
      <w:proofErr w:type="spellEnd"/>
      <w:r w:rsidRPr="004A260E">
        <w:rPr>
          <w:rFonts w:ascii="Century Gothic" w:hAnsi="Century Gothic"/>
        </w:rPr>
        <w:t xml:space="preserve">, code qui leur permit de sortir de l'Académie verrouillée par Sion et de s'enfuir. Au temps des </w:t>
      </w:r>
      <w:hyperlink r:id="rId51" w:history="1">
        <w:r w:rsidRPr="004A260E">
          <w:rPr>
            <w:rStyle w:val="Lienhypertexte"/>
            <w:rFonts w:ascii="Century Gothic" w:hAnsi="Century Gothic"/>
            <w:color w:val="auto"/>
            <w:u w:val="none"/>
          </w:rPr>
          <w:t>Nouvelles Guerres Sith</w:t>
        </w:r>
      </w:hyperlink>
      <w:r w:rsidR="001F723E" w:rsidRPr="004A260E">
        <w:rPr>
          <w:rFonts w:ascii="Century Gothic" w:hAnsi="Century Gothic"/>
        </w:rPr>
        <w:t>s</w:t>
      </w:r>
      <w:r w:rsidRPr="004A260E">
        <w:rPr>
          <w:rFonts w:ascii="Century Gothic" w:hAnsi="Century Gothic"/>
        </w:rPr>
        <w:t xml:space="preserve">, </w:t>
      </w:r>
      <w:proofErr w:type="spellStart"/>
      <w:r w:rsidRPr="004A260E">
        <w:rPr>
          <w:rFonts w:ascii="Century Gothic" w:hAnsi="Century Gothic"/>
        </w:rPr>
        <w:t>Korriban</w:t>
      </w:r>
      <w:proofErr w:type="spellEnd"/>
      <w:r w:rsidRPr="004A260E">
        <w:rPr>
          <w:rFonts w:ascii="Century Gothic" w:hAnsi="Century Gothic"/>
        </w:rPr>
        <w:t xml:space="preserve"> fut utilisée par les Sith</w:t>
      </w:r>
      <w:r w:rsidR="001F723E" w:rsidRPr="004A260E">
        <w:rPr>
          <w:rFonts w:ascii="Century Gothic" w:hAnsi="Century Gothic"/>
        </w:rPr>
        <w:t>s</w:t>
      </w:r>
      <w:r w:rsidRPr="004A260E">
        <w:rPr>
          <w:rFonts w:ascii="Century Gothic" w:hAnsi="Century Gothic"/>
        </w:rPr>
        <w:t xml:space="preserve"> comme centre d'entraînement ; c'est d'ailleurs ici que </w:t>
      </w:r>
      <w:hyperlink r:id="rId52" w:history="1">
        <w:proofErr w:type="spellStart"/>
        <w:r w:rsidRPr="004A260E">
          <w:rPr>
            <w:rStyle w:val="Lienhypertexte"/>
            <w:rFonts w:ascii="Century Gothic" w:hAnsi="Century Gothic"/>
            <w:color w:val="auto"/>
            <w:u w:val="none"/>
          </w:rPr>
          <w:t>Dark</w:t>
        </w:r>
        <w:proofErr w:type="spellEnd"/>
        <w:r w:rsidRPr="004A260E">
          <w:rPr>
            <w:rStyle w:val="Lienhypertexte"/>
            <w:rFonts w:ascii="Century Gothic" w:hAnsi="Century Gothic"/>
            <w:color w:val="auto"/>
            <w:u w:val="none"/>
          </w:rPr>
          <w:t xml:space="preserve"> Bane</w:t>
        </w:r>
      </w:hyperlink>
      <w:r w:rsidRPr="004A260E">
        <w:rPr>
          <w:rFonts w:ascii="Century Gothic" w:hAnsi="Century Gothic"/>
        </w:rPr>
        <w:t xml:space="preserve"> étudia avant de devenir un Seigneur </w:t>
      </w:r>
      <w:proofErr w:type="spellStart"/>
      <w:r w:rsidRPr="004A260E">
        <w:rPr>
          <w:rFonts w:ascii="Century Gothic" w:hAnsi="Century Gothic"/>
        </w:rPr>
        <w:t>Sith</w:t>
      </w:r>
      <w:proofErr w:type="spellEnd"/>
      <w:r w:rsidRPr="004A260E">
        <w:rPr>
          <w:rFonts w:ascii="Century Gothic" w:hAnsi="Century Gothic"/>
        </w:rPr>
        <w:t xml:space="preserve">. </w:t>
      </w:r>
      <w:r w:rsidRPr="004A260E">
        <w:rPr>
          <w:rFonts w:ascii="Century Gothic" w:hAnsi="Century Gothic"/>
        </w:rPr>
        <w:br/>
      </w:r>
      <w:r w:rsidRPr="004A260E">
        <w:rPr>
          <w:rFonts w:ascii="Century Gothic" w:hAnsi="Century Gothic"/>
        </w:rPr>
        <w:br/>
        <w:t xml:space="preserve">Il fallut attendre par la suite la période de la </w:t>
      </w:r>
      <w:hyperlink r:id="rId53" w:history="1">
        <w:r w:rsidRPr="004A260E">
          <w:rPr>
            <w:rStyle w:val="Lienhypertexte"/>
            <w:rFonts w:ascii="Century Gothic" w:hAnsi="Century Gothic"/>
            <w:color w:val="auto"/>
            <w:u w:val="none"/>
          </w:rPr>
          <w:t>Guerre des Clones</w:t>
        </w:r>
      </w:hyperlink>
      <w:r w:rsidRPr="004A260E">
        <w:rPr>
          <w:rFonts w:ascii="Century Gothic" w:hAnsi="Century Gothic"/>
        </w:rPr>
        <w:t xml:space="preserve"> pour que </w:t>
      </w:r>
      <w:proofErr w:type="spellStart"/>
      <w:r w:rsidRPr="004A260E">
        <w:rPr>
          <w:rFonts w:ascii="Century Gothic" w:hAnsi="Century Gothic"/>
        </w:rPr>
        <w:t>Korriban</w:t>
      </w:r>
      <w:proofErr w:type="spellEnd"/>
      <w:r w:rsidRPr="004A260E">
        <w:rPr>
          <w:rFonts w:ascii="Century Gothic" w:hAnsi="Century Gothic"/>
        </w:rPr>
        <w:t xml:space="preserve"> ait à nouveau un rôle, mineur cette fois-ci : en effet, en l'an -24, un adepte </w:t>
      </w:r>
      <w:proofErr w:type="spellStart"/>
      <w:r w:rsidRPr="004A260E">
        <w:rPr>
          <w:rFonts w:ascii="Century Gothic" w:hAnsi="Century Gothic"/>
        </w:rPr>
        <w:t>Sith</w:t>
      </w:r>
      <w:proofErr w:type="spellEnd"/>
      <w:r w:rsidRPr="004A260E">
        <w:rPr>
          <w:rFonts w:ascii="Century Gothic" w:hAnsi="Century Gothic"/>
        </w:rPr>
        <w:t xml:space="preserve"> du nom de </w:t>
      </w:r>
      <w:hyperlink r:id="rId54" w:history="1">
        <w:proofErr w:type="spellStart"/>
        <w:r w:rsidRPr="004A260E">
          <w:rPr>
            <w:rStyle w:val="Lienhypertexte"/>
            <w:rFonts w:ascii="Century Gothic" w:hAnsi="Century Gothic"/>
            <w:color w:val="auto"/>
            <w:u w:val="none"/>
          </w:rPr>
          <w:t>Granta</w:t>
        </w:r>
        <w:proofErr w:type="spellEnd"/>
        <w:r w:rsidRPr="004A260E">
          <w:rPr>
            <w:rStyle w:val="Lienhypertexte"/>
            <w:rFonts w:ascii="Century Gothic" w:hAnsi="Century Gothic"/>
            <w:color w:val="auto"/>
            <w:u w:val="none"/>
          </w:rPr>
          <w:t xml:space="preserve"> Omega</w:t>
        </w:r>
      </w:hyperlink>
      <w:r w:rsidRPr="004A260E">
        <w:rPr>
          <w:rFonts w:ascii="Century Gothic" w:hAnsi="Century Gothic"/>
        </w:rPr>
        <w:t xml:space="preserve"> tenta de contacter les esprits des Seigneurs Sith</w:t>
      </w:r>
      <w:r w:rsidR="001F723E" w:rsidRPr="004A260E">
        <w:rPr>
          <w:rFonts w:ascii="Century Gothic" w:hAnsi="Century Gothic"/>
        </w:rPr>
        <w:t>s</w:t>
      </w:r>
      <w:r w:rsidRPr="004A260E">
        <w:rPr>
          <w:rFonts w:ascii="Century Gothic" w:hAnsi="Century Gothic"/>
        </w:rPr>
        <w:t xml:space="preserve">, mais il fut neutralisé par </w:t>
      </w:r>
      <w:hyperlink r:id="rId55" w:history="1">
        <w:r w:rsidRPr="004A260E">
          <w:rPr>
            <w:rStyle w:val="Lienhypertexte"/>
            <w:rFonts w:ascii="Century Gothic" w:hAnsi="Century Gothic"/>
            <w:color w:val="auto"/>
            <w:u w:val="none"/>
          </w:rPr>
          <w:t xml:space="preserve">Obi-Wan </w:t>
        </w:r>
        <w:proofErr w:type="spellStart"/>
        <w:r w:rsidRPr="004A260E">
          <w:rPr>
            <w:rStyle w:val="Lienhypertexte"/>
            <w:rFonts w:ascii="Century Gothic" w:hAnsi="Century Gothic"/>
            <w:color w:val="auto"/>
            <w:u w:val="none"/>
          </w:rPr>
          <w:t>Kenobi</w:t>
        </w:r>
        <w:proofErr w:type="spellEnd"/>
      </w:hyperlink>
      <w:r w:rsidRPr="004A260E">
        <w:rPr>
          <w:rFonts w:ascii="Century Gothic" w:hAnsi="Century Gothic"/>
        </w:rPr>
        <w:t xml:space="preserve"> et </w:t>
      </w:r>
      <w:hyperlink r:id="rId56" w:history="1">
        <w:proofErr w:type="spellStart"/>
        <w:r w:rsidRPr="004A260E">
          <w:rPr>
            <w:rStyle w:val="Lienhypertexte"/>
            <w:rFonts w:ascii="Century Gothic" w:hAnsi="Century Gothic"/>
            <w:color w:val="auto"/>
            <w:u w:val="none"/>
          </w:rPr>
          <w:t>Anakin</w:t>
        </w:r>
        <w:proofErr w:type="spellEnd"/>
        <w:r w:rsidRPr="004A260E">
          <w:rPr>
            <w:rStyle w:val="Lienhypertexte"/>
            <w:rFonts w:ascii="Century Gothic" w:hAnsi="Century Gothic"/>
            <w:color w:val="auto"/>
            <w:u w:val="none"/>
          </w:rPr>
          <w:t xml:space="preserve"> </w:t>
        </w:r>
        <w:proofErr w:type="spellStart"/>
        <w:r w:rsidRPr="004A260E">
          <w:rPr>
            <w:rStyle w:val="Lienhypertexte"/>
            <w:rFonts w:ascii="Century Gothic" w:hAnsi="Century Gothic"/>
            <w:color w:val="auto"/>
            <w:u w:val="none"/>
          </w:rPr>
          <w:t>Skywalker</w:t>
        </w:r>
        <w:proofErr w:type="spellEnd"/>
      </w:hyperlink>
      <w:r w:rsidRPr="004A260E">
        <w:rPr>
          <w:rFonts w:ascii="Century Gothic" w:hAnsi="Century Gothic"/>
        </w:rPr>
        <w:t xml:space="preserve">. La même année, la </w:t>
      </w:r>
      <w:hyperlink r:id="rId57" w:history="1">
        <w:r w:rsidRPr="004A260E">
          <w:rPr>
            <w:rStyle w:val="Lienhypertexte"/>
            <w:rFonts w:ascii="Century Gothic" w:hAnsi="Century Gothic"/>
            <w:color w:val="auto"/>
            <w:u w:val="none"/>
          </w:rPr>
          <w:t>Guilde du Commerce</w:t>
        </w:r>
      </w:hyperlink>
      <w:r w:rsidRPr="004A260E">
        <w:rPr>
          <w:rFonts w:ascii="Century Gothic" w:hAnsi="Century Gothic"/>
        </w:rPr>
        <w:t xml:space="preserve"> prit le contrôle de cette planète et, outre les employés </w:t>
      </w:r>
      <w:hyperlink r:id="rId58" w:history="1">
        <w:proofErr w:type="spellStart"/>
        <w:r w:rsidRPr="004A260E">
          <w:rPr>
            <w:rStyle w:val="Lienhypertexte"/>
            <w:rFonts w:ascii="Century Gothic" w:hAnsi="Century Gothic"/>
            <w:color w:val="auto"/>
            <w:u w:val="none"/>
          </w:rPr>
          <w:t>gossams</w:t>
        </w:r>
        <w:proofErr w:type="spellEnd"/>
      </w:hyperlink>
      <w:r w:rsidRPr="004A260E">
        <w:rPr>
          <w:rFonts w:ascii="Century Gothic" w:hAnsi="Century Gothic"/>
        </w:rPr>
        <w:t xml:space="preserve"> de l'organisation commerciale, </w:t>
      </w:r>
      <w:proofErr w:type="spellStart"/>
      <w:r w:rsidRPr="004A260E">
        <w:rPr>
          <w:rFonts w:ascii="Century Gothic" w:hAnsi="Century Gothic"/>
        </w:rPr>
        <w:t>Korriban</w:t>
      </w:r>
      <w:proofErr w:type="spellEnd"/>
      <w:r w:rsidRPr="004A260E">
        <w:rPr>
          <w:rFonts w:ascii="Century Gothic" w:hAnsi="Century Gothic"/>
        </w:rPr>
        <w:t xml:space="preserve"> se retrouva habitée pendant un temps par les infortunées victimes de la guerre, assez malchanceuses pour tomber sur </w:t>
      </w:r>
      <w:proofErr w:type="spellStart"/>
      <w:r w:rsidRPr="004A260E">
        <w:rPr>
          <w:rFonts w:ascii="Century Gothic" w:hAnsi="Century Gothic"/>
        </w:rPr>
        <w:t>Korriban</w:t>
      </w:r>
      <w:proofErr w:type="spellEnd"/>
      <w:r w:rsidRPr="004A260E">
        <w:rPr>
          <w:rFonts w:ascii="Century Gothic" w:hAnsi="Century Gothic"/>
        </w:rPr>
        <w:t xml:space="preserve">, ne trouvant pas d'autre abri dans la galaxie. Durant la Guerre des Clones, </w:t>
      </w:r>
      <w:proofErr w:type="spellStart"/>
      <w:r w:rsidRPr="004A260E">
        <w:rPr>
          <w:rFonts w:ascii="Century Gothic" w:hAnsi="Century Gothic"/>
        </w:rPr>
        <w:t>Korriban</w:t>
      </w:r>
      <w:proofErr w:type="spellEnd"/>
      <w:r w:rsidRPr="004A260E">
        <w:rPr>
          <w:rFonts w:ascii="Century Gothic" w:hAnsi="Century Gothic"/>
        </w:rPr>
        <w:t xml:space="preserve"> fut le théâtre d'une course entre </w:t>
      </w:r>
      <w:hyperlink r:id="rId59" w:history="1">
        <w:proofErr w:type="spellStart"/>
        <w:r w:rsidRPr="004A260E">
          <w:rPr>
            <w:rStyle w:val="Lienhypertexte"/>
            <w:rFonts w:ascii="Century Gothic" w:hAnsi="Century Gothic"/>
            <w:color w:val="auto"/>
            <w:u w:val="none"/>
          </w:rPr>
          <w:t>Quinlan</w:t>
        </w:r>
        <w:proofErr w:type="spellEnd"/>
        <w:r w:rsidRPr="004A260E">
          <w:rPr>
            <w:rStyle w:val="Lienhypertexte"/>
            <w:rFonts w:ascii="Century Gothic" w:hAnsi="Century Gothic"/>
            <w:color w:val="auto"/>
            <w:u w:val="none"/>
          </w:rPr>
          <w:t xml:space="preserve"> Vos</w:t>
        </w:r>
      </w:hyperlink>
      <w:r w:rsidRPr="004A260E">
        <w:rPr>
          <w:rFonts w:ascii="Century Gothic" w:hAnsi="Century Gothic"/>
        </w:rPr>
        <w:t xml:space="preserve"> et </w:t>
      </w:r>
      <w:hyperlink r:id="rId60" w:history="1">
        <w:proofErr w:type="spellStart"/>
        <w:r w:rsidRPr="004A260E">
          <w:rPr>
            <w:rStyle w:val="Lienhypertexte"/>
            <w:rFonts w:ascii="Century Gothic" w:hAnsi="Century Gothic"/>
            <w:color w:val="auto"/>
            <w:u w:val="none"/>
          </w:rPr>
          <w:t>Tol</w:t>
        </w:r>
        <w:proofErr w:type="spellEnd"/>
        <w:r w:rsidRPr="004A260E">
          <w:rPr>
            <w:rStyle w:val="Lienhypertexte"/>
            <w:rFonts w:ascii="Century Gothic" w:hAnsi="Century Gothic"/>
            <w:color w:val="auto"/>
            <w:u w:val="none"/>
          </w:rPr>
          <w:t xml:space="preserve"> </w:t>
        </w:r>
        <w:proofErr w:type="spellStart"/>
        <w:r w:rsidRPr="004A260E">
          <w:rPr>
            <w:rStyle w:val="Lienhypertexte"/>
            <w:rFonts w:ascii="Century Gothic" w:hAnsi="Century Gothic"/>
            <w:color w:val="auto"/>
            <w:u w:val="none"/>
          </w:rPr>
          <w:t>Skorr</w:t>
        </w:r>
        <w:proofErr w:type="spellEnd"/>
      </w:hyperlink>
      <w:r w:rsidRPr="004A260E">
        <w:rPr>
          <w:rFonts w:ascii="Century Gothic" w:hAnsi="Century Gothic"/>
        </w:rPr>
        <w:t xml:space="preserve"> pour rapporter l'</w:t>
      </w:r>
      <w:proofErr w:type="spellStart"/>
      <w:r w:rsidR="0016011D">
        <w:fldChar w:fldCharType="begin"/>
      </w:r>
      <w:r w:rsidR="00C55528">
        <w:instrText>HYPERLINK "http://www.starwars-holonet.com/holonet.php?fiche=tech_holocron"</w:instrText>
      </w:r>
      <w:r w:rsidR="0016011D">
        <w:fldChar w:fldCharType="separate"/>
      </w:r>
      <w:r w:rsidRPr="004A260E">
        <w:rPr>
          <w:rStyle w:val="Lienhypertexte"/>
          <w:rFonts w:ascii="Century Gothic" w:hAnsi="Century Gothic"/>
          <w:color w:val="auto"/>
          <w:u w:val="none"/>
        </w:rPr>
        <w:t>holocron</w:t>
      </w:r>
      <w:proofErr w:type="spellEnd"/>
      <w:r w:rsidR="0016011D">
        <w:fldChar w:fldCharType="end"/>
      </w:r>
      <w:r w:rsidRPr="004A260E">
        <w:rPr>
          <w:rFonts w:ascii="Century Gothic" w:hAnsi="Century Gothic"/>
        </w:rPr>
        <w:t xml:space="preserve"> de </w:t>
      </w:r>
      <w:hyperlink r:id="rId61" w:history="1">
        <w:proofErr w:type="spellStart"/>
        <w:r w:rsidRPr="004A260E">
          <w:rPr>
            <w:rStyle w:val="Lienhypertexte"/>
            <w:rFonts w:ascii="Century Gothic" w:hAnsi="Century Gothic"/>
            <w:color w:val="auto"/>
            <w:u w:val="none"/>
          </w:rPr>
          <w:t>Dark</w:t>
        </w:r>
        <w:proofErr w:type="spellEnd"/>
        <w:r w:rsidRPr="004A260E">
          <w:rPr>
            <w:rStyle w:val="Lienhypertexte"/>
            <w:rFonts w:ascii="Century Gothic" w:hAnsi="Century Gothic"/>
            <w:color w:val="auto"/>
            <w:u w:val="none"/>
          </w:rPr>
          <w:t xml:space="preserve"> </w:t>
        </w:r>
        <w:proofErr w:type="spellStart"/>
        <w:r w:rsidRPr="004A260E">
          <w:rPr>
            <w:rStyle w:val="Lienhypertexte"/>
            <w:rFonts w:ascii="Century Gothic" w:hAnsi="Century Gothic"/>
            <w:color w:val="auto"/>
            <w:u w:val="none"/>
          </w:rPr>
          <w:t>Andeddu</w:t>
        </w:r>
        <w:proofErr w:type="spellEnd"/>
      </w:hyperlink>
      <w:r w:rsidRPr="004A260E">
        <w:rPr>
          <w:rFonts w:ascii="Century Gothic" w:hAnsi="Century Gothic"/>
        </w:rPr>
        <w:t xml:space="preserve"> au Comte </w:t>
      </w:r>
      <w:hyperlink r:id="rId62" w:history="1">
        <w:proofErr w:type="spellStart"/>
        <w:r w:rsidRPr="004A260E">
          <w:rPr>
            <w:rStyle w:val="Lienhypertexte"/>
            <w:rFonts w:ascii="Century Gothic" w:hAnsi="Century Gothic"/>
            <w:color w:val="auto"/>
            <w:u w:val="none"/>
          </w:rPr>
          <w:t>Dooku</w:t>
        </w:r>
        <w:proofErr w:type="spellEnd"/>
      </w:hyperlink>
      <w:r w:rsidRPr="004A260E">
        <w:rPr>
          <w:rFonts w:ascii="Century Gothic" w:hAnsi="Century Gothic"/>
        </w:rPr>
        <w:t xml:space="preserve">, course que Vos remporta. </w:t>
      </w:r>
      <w:r w:rsidRPr="004A260E">
        <w:rPr>
          <w:rFonts w:ascii="Century Gothic" w:hAnsi="Century Gothic"/>
        </w:rPr>
        <w:br/>
      </w:r>
      <w:r w:rsidRPr="004A260E">
        <w:rPr>
          <w:rFonts w:ascii="Century Gothic" w:hAnsi="Century Gothic"/>
        </w:rPr>
        <w:br/>
        <w:t>Puis, à la fin du conflit, la planète passa sous le contrôle de l'</w:t>
      </w:r>
      <w:hyperlink r:id="rId63" w:history="1">
        <w:r w:rsidRPr="004A260E">
          <w:rPr>
            <w:rStyle w:val="Lienhypertexte"/>
            <w:rFonts w:ascii="Century Gothic" w:hAnsi="Century Gothic"/>
            <w:color w:val="auto"/>
            <w:u w:val="none"/>
          </w:rPr>
          <w:t>Empire Galactique</w:t>
        </w:r>
      </w:hyperlink>
      <w:r w:rsidRPr="004A260E">
        <w:rPr>
          <w:rFonts w:ascii="Century Gothic" w:hAnsi="Century Gothic"/>
        </w:rPr>
        <w:t xml:space="preserve">. Lorsqu'il instaura son Ordre Nouveau sur la galaxie, l'Empereur </w:t>
      </w:r>
      <w:hyperlink r:id="rId64" w:history="1">
        <w:proofErr w:type="spellStart"/>
        <w:r w:rsidRPr="004A260E">
          <w:rPr>
            <w:rStyle w:val="Lienhypertexte"/>
            <w:rFonts w:ascii="Century Gothic" w:hAnsi="Century Gothic"/>
            <w:color w:val="auto"/>
            <w:u w:val="none"/>
          </w:rPr>
          <w:t>Palpatine</w:t>
        </w:r>
        <w:proofErr w:type="spellEnd"/>
      </w:hyperlink>
      <w:r w:rsidRPr="004A260E">
        <w:rPr>
          <w:rFonts w:ascii="Century Gothic" w:hAnsi="Century Gothic"/>
        </w:rPr>
        <w:t xml:space="preserve"> se rendit à de nombreuses reprises, au cours de son règne, sur </w:t>
      </w:r>
      <w:proofErr w:type="spellStart"/>
      <w:r w:rsidRPr="004A260E">
        <w:rPr>
          <w:rFonts w:ascii="Century Gothic" w:hAnsi="Century Gothic"/>
        </w:rPr>
        <w:t>Korriban</w:t>
      </w:r>
      <w:proofErr w:type="spellEnd"/>
      <w:r w:rsidRPr="004A260E">
        <w:rPr>
          <w:rFonts w:ascii="Century Gothic" w:hAnsi="Century Gothic"/>
        </w:rPr>
        <w:t xml:space="preserve"> afin de parfaire ses connaissances auprès des esprits des Seigneurs Noirs et se ressourcer en puissance obscure. La dernière fois qu'il s'y rendit, ou plutôt son corps cloné tombant en décrépitude, ce fut six ans après la </w:t>
      </w:r>
      <w:hyperlink r:id="rId65" w:history="1">
        <w:r w:rsidRPr="004A260E">
          <w:rPr>
            <w:rStyle w:val="Lienhypertexte"/>
            <w:rFonts w:ascii="Century Gothic" w:hAnsi="Century Gothic"/>
            <w:color w:val="auto"/>
            <w:u w:val="none"/>
          </w:rPr>
          <w:t>Bataille d'Endor</w:t>
        </w:r>
      </w:hyperlink>
      <w:r w:rsidRPr="004A260E">
        <w:rPr>
          <w:rFonts w:ascii="Century Gothic" w:hAnsi="Century Gothic"/>
        </w:rPr>
        <w:t xml:space="preserve"> afin d'implorer les formes spectrales de ses prédécesseurs de lui procurer le moyen d'échapper à la mort en faisant en sorte que son corps ne subisse pas de dégénérescence accélérée. Les spectres lui répondirent qu'il fallait qu'il s'empare du corps du fils cadet de </w:t>
      </w:r>
      <w:hyperlink r:id="rId66" w:history="1">
        <w:proofErr w:type="spellStart"/>
        <w:r w:rsidRPr="004A260E">
          <w:rPr>
            <w:rStyle w:val="Lienhypertexte"/>
            <w:rFonts w:ascii="Century Gothic" w:hAnsi="Century Gothic"/>
            <w:color w:val="auto"/>
            <w:u w:val="none"/>
          </w:rPr>
          <w:t>Leia</w:t>
        </w:r>
        <w:proofErr w:type="spellEnd"/>
      </w:hyperlink>
      <w:r w:rsidRPr="004A260E">
        <w:rPr>
          <w:rFonts w:ascii="Century Gothic" w:hAnsi="Century Gothic"/>
        </w:rPr>
        <w:t xml:space="preserve">, </w:t>
      </w:r>
      <w:hyperlink r:id="rId67" w:history="1">
        <w:proofErr w:type="spellStart"/>
        <w:r w:rsidRPr="004A260E">
          <w:rPr>
            <w:rStyle w:val="Lienhypertexte"/>
            <w:rFonts w:ascii="Century Gothic" w:hAnsi="Century Gothic"/>
            <w:color w:val="auto"/>
            <w:u w:val="none"/>
          </w:rPr>
          <w:t>Anakin</w:t>
        </w:r>
        <w:proofErr w:type="spellEnd"/>
        <w:r w:rsidRPr="004A260E">
          <w:rPr>
            <w:rStyle w:val="Lienhypertexte"/>
            <w:rFonts w:ascii="Century Gothic" w:hAnsi="Century Gothic"/>
            <w:color w:val="auto"/>
            <w:u w:val="none"/>
          </w:rPr>
          <w:t xml:space="preserve"> Solo</w:t>
        </w:r>
      </w:hyperlink>
      <w:r w:rsidRPr="004A260E">
        <w:rPr>
          <w:rFonts w:ascii="Century Gothic" w:hAnsi="Century Gothic"/>
        </w:rPr>
        <w:t xml:space="preserve">. Malheureusement pour </w:t>
      </w:r>
      <w:proofErr w:type="spellStart"/>
      <w:r w:rsidRPr="004A260E">
        <w:rPr>
          <w:rFonts w:ascii="Century Gothic" w:hAnsi="Century Gothic"/>
        </w:rPr>
        <w:t>Palpatine</w:t>
      </w:r>
      <w:proofErr w:type="spellEnd"/>
      <w:r w:rsidRPr="004A260E">
        <w:rPr>
          <w:rFonts w:ascii="Century Gothic" w:hAnsi="Century Gothic"/>
        </w:rPr>
        <w:t xml:space="preserve">, son plan échoua et son esprit rejoignit le monde de l'obscur et des Seigneurs Noirs morts. Mais </w:t>
      </w:r>
      <w:proofErr w:type="spellStart"/>
      <w:r w:rsidRPr="004A260E">
        <w:rPr>
          <w:rFonts w:ascii="Century Gothic" w:hAnsi="Century Gothic"/>
        </w:rPr>
        <w:t>Korriban</w:t>
      </w:r>
      <w:proofErr w:type="spellEnd"/>
      <w:r w:rsidRPr="004A260E">
        <w:rPr>
          <w:rFonts w:ascii="Century Gothic" w:hAnsi="Century Gothic"/>
        </w:rPr>
        <w:t xml:space="preserve"> fit encore parler d'elle lorsque les </w:t>
      </w:r>
      <w:hyperlink r:id="rId68" w:history="1">
        <w:r w:rsidRPr="004A260E">
          <w:rPr>
            <w:rStyle w:val="Lienhypertexte"/>
            <w:rFonts w:ascii="Century Gothic" w:hAnsi="Century Gothic"/>
            <w:color w:val="auto"/>
            <w:u w:val="none"/>
          </w:rPr>
          <w:t xml:space="preserve">Disciples de </w:t>
        </w:r>
        <w:proofErr w:type="spellStart"/>
        <w:r w:rsidRPr="004A260E">
          <w:rPr>
            <w:rStyle w:val="Lienhypertexte"/>
            <w:rFonts w:ascii="Century Gothic" w:hAnsi="Century Gothic"/>
            <w:color w:val="auto"/>
            <w:u w:val="none"/>
          </w:rPr>
          <w:t>Ragnos</w:t>
        </w:r>
        <w:proofErr w:type="spellEnd"/>
      </w:hyperlink>
      <w:r w:rsidRPr="004A260E">
        <w:rPr>
          <w:rFonts w:ascii="Century Gothic" w:hAnsi="Century Gothic"/>
        </w:rPr>
        <w:t xml:space="preserve">, menés par </w:t>
      </w:r>
      <w:hyperlink r:id="rId69" w:history="1">
        <w:proofErr w:type="spellStart"/>
        <w:r w:rsidRPr="004A260E">
          <w:rPr>
            <w:rStyle w:val="Lienhypertexte"/>
            <w:rFonts w:ascii="Century Gothic" w:hAnsi="Century Gothic"/>
            <w:color w:val="auto"/>
            <w:u w:val="none"/>
          </w:rPr>
          <w:t>Tavion</w:t>
        </w:r>
        <w:proofErr w:type="spellEnd"/>
      </w:hyperlink>
      <w:r w:rsidRPr="004A260E">
        <w:rPr>
          <w:rFonts w:ascii="Century Gothic" w:hAnsi="Century Gothic"/>
        </w:rPr>
        <w:t xml:space="preserve">, espéraient ressusciter le seigneur </w:t>
      </w:r>
      <w:hyperlink r:id="rId70" w:history="1">
        <w:r w:rsidRPr="004A260E">
          <w:rPr>
            <w:rStyle w:val="Lienhypertexte"/>
            <w:rFonts w:ascii="Century Gothic" w:hAnsi="Century Gothic"/>
            <w:color w:val="auto"/>
            <w:u w:val="none"/>
          </w:rPr>
          <w:t xml:space="preserve">Marka </w:t>
        </w:r>
        <w:proofErr w:type="spellStart"/>
        <w:r w:rsidRPr="004A260E">
          <w:rPr>
            <w:rStyle w:val="Lienhypertexte"/>
            <w:rFonts w:ascii="Century Gothic" w:hAnsi="Century Gothic"/>
            <w:color w:val="auto"/>
            <w:u w:val="none"/>
          </w:rPr>
          <w:t>Ragnos</w:t>
        </w:r>
        <w:proofErr w:type="spellEnd"/>
      </w:hyperlink>
      <w:r w:rsidRPr="004A260E">
        <w:rPr>
          <w:rFonts w:ascii="Century Gothic" w:hAnsi="Century Gothic"/>
        </w:rPr>
        <w:t xml:space="preserve">. Heureusement, ils furent stoppés par les </w:t>
      </w:r>
      <w:hyperlink r:id="rId71" w:history="1">
        <w:r w:rsidRPr="004A260E">
          <w:rPr>
            <w:rStyle w:val="Lienhypertexte"/>
            <w:rFonts w:ascii="Century Gothic" w:hAnsi="Century Gothic"/>
            <w:color w:val="auto"/>
            <w:u w:val="none"/>
          </w:rPr>
          <w:t>Jedi</w:t>
        </w:r>
      </w:hyperlink>
      <w:r w:rsidR="001F723E" w:rsidRPr="004A260E">
        <w:rPr>
          <w:rFonts w:ascii="Century Gothic" w:hAnsi="Century Gothic"/>
        </w:rPr>
        <w:t>s</w:t>
      </w:r>
      <w:r w:rsidRPr="004A260E">
        <w:rPr>
          <w:rFonts w:ascii="Century Gothic" w:hAnsi="Century Gothic"/>
        </w:rPr>
        <w:t xml:space="preserve"> de </w:t>
      </w:r>
      <w:hyperlink r:id="rId72" w:history="1">
        <w:r w:rsidRPr="004A260E">
          <w:rPr>
            <w:rStyle w:val="Lienhypertexte"/>
            <w:rFonts w:ascii="Century Gothic" w:hAnsi="Century Gothic"/>
            <w:color w:val="auto"/>
            <w:u w:val="none"/>
          </w:rPr>
          <w:t xml:space="preserve">Luke </w:t>
        </w:r>
        <w:proofErr w:type="spellStart"/>
        <w:r w:rsidRPr="004A260E">
          <w:rPr>
            <w:rStyle w:val="Lienhypertexte"/>
            <w:rFonts w:ascii="Century Gothic" w:hAnsi="Century Gothic"/>
            <w:color w:val="auto"/>
            <w:u w:val="none"/>
          </w:rPr>
          <w:t>Skywalker</w:t>
        </w:r>
        <w:proofErr w:type="spellEnd"/>
      </w:hyperlink>
      <w:r w:rsidRPr="004A260E">
        <w:rPr>
          <w:rFonts w:ascii="Century Gothic" w:hAnsi="Century Gothic"/>
        </w:rPr>
        <w:t xml:space="preserve">, notamment par </w:t>
      </w:r>
      <w:hyperlink r:id="rId73" w:history="1">
        <w:proofErr w:type="spellStart"/>
        <w:r w:rsidRPr="004A260E">
          <w:rPr>
            <w:rStyle w:val="Lienhypertexte"/>
            <w:rFonts w:ascii="Century Gothic" w:hAnsi="Century Gothic"/>
            <w:color w:val="auto"/>
            <w:u w:val="none"/>
          </w:rPr>
          <w:t>Jaden</w:t>
        </w:r>
        <w:proofErr w:type="spellEnd"/>
        <w:r w:rsidRPr="004A260E">
          <w:rPr>
            <w:rStyle w:val="Lienhypertexte"/>
            <w:rFonts w:ascii="Century Gothic" w:hAnsi="Century Gothic"/>
            <w:color w:val="auto"/>
            <w:u w:val="none"/>
          </w:rPr>
          <w:t xml:space="preserve"> </w:t>
        </w:r>
        <w:proofErr w:type="spellStart"/>
        <w:r w:rsidRPr="004A260E">
          <w:rPr>
            <w:rStyle w:val="Lienhypertexte"/>
            <w:rFonts w:ascii="Century Gothic" w:hAnsi="Century Gothic"/>
            <w:color w:val="auto"/>
            <w:u w:val="none"/>
          </w:rPr>
          <w:t>Korr</w:t>
        </w:r>
        <w:proofErr w:type="spellEnd"/>
      </w:hyperlink>
      <w:r w:rsidRPr="004A260E">
        <w:rPr>
          <w:rFonts w:ascii="Century Gothic" w:hAnsi="Century Gothic"/>
        </w:rPr>
        <w:t xml:space="preserve">. </w:t>
      </w:r>
      <w:r w:rsidRPr="004A260E">
        <w:rPr>
          <w:rFonts w:ascii="Century Gothic" w:hAnsi="Century Gothic"/>
        </w:rPr>
        <w:br/>
      </w:r>
      <w:r w:rsidRPr="004A260E">
        <w:rPr>
          <w:rFonts w:ascii="Century Gothic" w:hAnsi="Century Gothic"/>
        </w:rPr>
        <w:br/>
        <w:t>Si l'</w:t>
      </w:r>
      <w:hyperlink r:id="rId74" w:history="1">
        <w:r w:rsidRPr="004A260E">
          <w:rPr>
            <w:rStyle w:val="Lienhypertexte"/>
            <w:rFonts w:ascii="Century Gothic" w:hAnsi="Century Gothic"/>
            <w:color w:val="auto"/>
            <w:u w:val="none"/>
          </w:rPr>
          <w:t>invasion</w:t>
        </w:r>
      </w:hyperlink>
      <w:r w:rsidRPr="004A260E">
        <w:rPr>
          <w:rFonts w:ascii="Century Gothic" w:hAnsi="Century Gothic"/>
        </w:rPr>
        <w:t xml:space="preserve"> de la galaxie par les </w:t>
      </w:r>
      <w:hyperlink r:id="rId75" w:history="1">
        <w:proofErr w:type="spellStart"/>
        <w:r w:rsidRPr="004A260E">
          <w:rPr>
            <w:rStyle w:val="Lienhypertexte"/>
            <w:rFonts w:ascii="Century Gothic" w:hAnsi="Century Gothic"/>
            <w:color w:val="auto"/>
            <w:u w:val="none"/>
          </w:rPr>
          <w:t>Yuuzhan</w:t>
        </w:r>
        <w:proofErr w:type="spellEnd"/>
        <w:r w:rsidRPr="004A260E">
          <w:rPr>
            <w:rStyle w:val="Lienhypertexte"/>
            <w:rFonts w:ascii="Century Gothic" w:hAnsi="Century Gothic"/>
            <w:color w:val="auto"/>
            <w:u w:val="none"/>
          </w:rPr>
          <w:t xml:space="preserve"> </w:t>
        </w:r>
        <w:proofErr w:type="spellStart"/>
        <w:r w:rsidRPr="004A260E">
          <w:rPr>
            <w:rStyle w:val="Lienhypertexte"/>
            <w:rFonts w:ascii="Century Gothic" w:hAnsi="Century Gothic"/>
            <w:color w:val="auto"/>
            <w:u w:val="none"/>
          </w:rPr>
          <w:t>Vong</w:t>
        </w:r>
        <w:proofErr w:type="spellEnd"/>
      </w:hyperlink>
      <w:r w:rsidRPr="004A260E">
        <w:rPr>
          <w:rFonts w:ascii="Century Gothic" w:hAnsi="Century Gothic"/>
        </w:rPr>
        <w:t xml:space="preserve"> ne toucha pas </w:t>
      </w:r>
      <w:proofErr w:type="spellStart"/>
      <w:r w:rsidRPr="004A260E">
        <w:rPr>
          <w:rFonts w:ascii="Century Gothic" w:hAnsi="Century Gothic"/>
        </w:rPr>
        <w:t>Korriban</w:t>
      </w:r>
      <w:proofErr w:type="spellEnd"/>
      <w:r w:rsidRPr="004A260E">
        <w:rPr>
          <w:rFonts w:ascii="Century Gothic" w:hAnsi="Century Gothic"/>
        </w:rPr>
        <w:t xml:space="preserve">, la planète fit néanmoins entendre parler d'elle à la fin du conflit. En effet, en l'an 30, </w:t>
      </w:r>
      <w:hyperlink r:id="rId76" w:history="1">
        <w:proofErr w:type="spellStart"/>
        <w:r w:rsidRPr="004A260E">
          <w:rPr>
            <w:rStyle w:val="Lienhypertexte"/>
            <w:rFonts w:ascii="Century Gothic" w:hAnsi="Century Gothic"/>
            <w:color w:val="auto"/>
            <w:u w:val="none"/>
          </w:rPr>
          <w:t>Dark</w:t>
        </w:r>
        <w:proofErr w:type="spellEnd"/>
        <w:r w:rsidRPr="004A260E">
          <w:rPr>
            <w:rStyle w:val="Lienhypertexte"/>
            <w:rFonts w:ascii="Century Gothic" w:hAnsi="Century Gothic"/>
            <w:color w:val="auto"/>
            <w:u w:val="none"/>
          </w:rPr>
          <w:t xml:space="preserve"> </w:t>
        </w:r>
        <w:proofErr w:type="spellStart"/>
        <w:r w:rsidRPr="004A260E">
          <w:rPr>
            <w:rStyle w:val="Lienhypertexte"/>
            <w:rFonts w:ascii="Century Gothic" w:hAnsi="Century Gothic"/>
            <w:color w:val="auto"/>
            <w:u w:val="none"/>
          </w:rPr>
          <w:t>Krayt</w:t>
        </w:r>
        <w:proofErr w:type="spellEnd"/>
      </w:hyperlink>
      <w:r w:rsidRPr="004A260E">
        <w:rPr>
          <w:rFonts w:ascii="Century Gothic" w:hAnsi="Century Gothic"/>
        </w:rPr>
        <w:t xml:space="preserve"> s'établit sur </w:t>
      </w:r>
      <w:proofErr w:type="spellStart"/>
      <w:r w:rsidRPr="004A260E">
        <w:rPr>
          <w:rFonts w:ascii="Century Gothic" w:hAnsi="Century Gothic"/>
        </w:rPr>
        <w:t>Korriban</w:t>
      </w:r>
      <w:proofErr w:type="spellEnd"/>
      <w:r w:rsidRPr="004A260E">
        <w:rPr>
          <w:rFonts w:ascii="Century Gothic" w:hAnsi="Century Gothic"/>
        </w:rPr>
        <w:t xml:space="preserve"> afin de créer un </w:t>
      </w:r>
      <w:hyperlink r:id="rId77" w:history="1">
        <w:r w:rsidRPr="004A260E">
          <w:rPr>
            <w:rStyle w:val="Lienhypertexte"/>
            <w:rFonts w:ascii="Century Gothic" w:hAnsi="Century Gothic"/>
            <w:color w:val="auto"/>
            <w:u w:val="none"/>
          </w:rPr>
          <w:t xml:space="preserve">Nouvel Ordre </w:t>
        </w:r>
        <w:proofErr w:type="spellStart"/>
        <w:r w:rsidRPr="004A260E">
          <w:rPr>
            <w:rStyle w:val="Lienhypertexte"/>
            <w:rFonts w:ascii="Century Gothic" w:hAnsi="Century Gothic"/>
            <w:color w:val="auto"/>
            <w:u w:val="none"/>
          </w:rPr>
          <w:t>Sith</w:t>
        </w:r>
        <w:proofErr w:type="spellEnd"/>
      </w:hyperlink>
      <w:r w:rsidRPr="004A260E">
        <w:rPr>
          <w:rFonts w:ascii="Century Gothic" w:hAnsi="Century Gothic"/>
        </w:rPr>
        <w:t xml:space="preserve"> pour imposer une loi de fer sur la galaxie, estimant que la galaxie avait été trop faible et trop désunie pour avoir pu repousser efficacement la vague des extragalactiques. Pendant près d'un siècle, </w:t>
      </w:r>
      <w:proofErr w:type="spellStart"/>
      <w:r w:rsidRPr="004A260E">
        <w:rPr>
          <w:rFonts w:ascii="Century Gothic" w:hAnsi="Century Gothic"/>
        </w:rPr>
        <w:t>Korriban</w:t>
      </w:r>
      <w:proofErr w:type="spellEnd"/>
      <w:r w:rsidRPr="004A260E">
        <w:rPr>
          <w:rFonts w:ascii="Century Gothic" w:hAnsi="Century Gothic"/>
        </w:rPr>
        <w:t xml:space="preserve"> accueillit les représentants de ce Nouvel Ordre </w:t>
      </w:r>
      <w:proofErr w:type="spellStart"/>
      <w:r w:rsidRPr="004A260E">
        <w:rPr>
          <w:rFonts w:ascii="Century Gothic" w:hAnsi="Century Gothic"/>
        </w:rPr>
        <w:t>Sith</w:t>
      </w:r>
      <w:proofErr w:type="spellEnd"/>
      <w:r w:rsidRPr="004A260E">
        <w:rPr>
          <w:rFonts w:ascii="Century Gothic" w:hAnsi="Century Gothic"/>
        </w:rPr>
        <w:t xml:space="preserve">, qui s'entraînèrent et augmentèrent leur nombre avant de se révéler en l'an 127 au début de la </w:t>
      </w:r>
      <w:hyperlink r:id="rId78" w:history="1">
        <w:r w:rsidRPr="004A260E">
          <w:rPr>
            <w:rStyle w:val="Lienhypertexte"/>
            <w:rFonts w:ascii="Century Gothic" w:hAnsi="Century Gothic"/>
            <w:color w:val="auto"/>
            <w:u w:val="none"/>
          </w:rPr>
          <w:t xml:space="preserve">Guerre </w:t>
        </w:r>
        <w:proofErr w:type="spellStart"/>
        <w:r w:rsidRPr="004A260E">
          <w:rPr>
            <w:rStyle w:val="Lienhypertexte"/>
            <w:rFonts w:ascii="Century Gothic" w:hAnsi="Century Gothic"/>
            <w:color w:val="auto"/>
            <w:u w:val="none"/>
          </w:rPr>
          <w:t>Impérialo</w:t>
        </w:r>
        <w:proofErr w:type="spellEnd"/>
        <w:r w:rsidRPr="004A260E">
          <w:rPr>
            <w:rStyle w:val="Lienhypertexte"/>
            <w:rFonts w:ascii="Century Gothic" w:hAnsi="Century Gothic"/>
            <w:color w:val="auto"/>
            <w:u w:val="none"/>
          </w:rPr>
          <w:t>-</w:t>
        </w:r>
        <w:proofErr w:type="spellStart"/>
        <w:r w:rsidRPr="004A260E">
          <w:rPr>
            <w:rStyle w:val="Lienhypertexte"/>
            <w:rFonts w:ascii="Century Gothic" w:hAnsi="Century Gothic"/>
            <w:color w:val="auto"/>
            <w:u w:val="none"/>
          </w:rPr>
          <w:t>Sith</w:t>
        </w:r>
        <w:proofErr w:type="spellEnd"/>
      </w:hyperlink>
      <w:r w:rsidRPr="004A260E">
        <w:rPr>
          <w:rFonts w:ascii="Century Gothic" w:hAnsi="Century Gothic"/>
        </w:rPr>
        <w:t xml:space="preserve">. Ainsi, toujours fidèle à sa réputation de point focal du Côté Obscur, </w:t>
      </w:r>
      <w:proofErr w:type="spellStart"/>
      <w:r w:rsidRPr="004A260E">
        <w:rPr>
          <w:rFonts w:ascii="Century Gothic" w:hAnsi="Century Gothic"/>
        </w:rPr>
        <w:t>Korriban</w:t>
      </w:r>
      <w:proofErr w:type="spellEnd"/>
      <w:r w:rsidRPr="004A260E">
        <w:rPr>
          <w:rFonts w:ascii="Century Gothic" w:hAnsi="Century Gothic"/>
        </w:rPr>
        <w:t xml:space="preserve"> fut à nouveau le siège des forces des ténèbres. </w:t>
      </w:r>
      <w:r w:rsidRPr="004A260E">
        <w:rPr>
          <w:rFonts w:ascii="Century Gothic" w:hAnsi="Century Gothic"/>
        </w:rPr>
        <w:br/>
      </w:r>
      <w:r w:rsidRPr="004A260E">
        <w:rPr>
          <w:rFonts w:ascii="Century Gothic" w:hAnsi="Century Gothic"/>
        </w:rPr>
        <w:lastRenderedPageBreak/>
        <w:br/>
        <w:t xml:space="preserve">Type : planète </w:t>
      </w:r>
      <w:r w:rsidRPr="004A260E">
        <w:rPr>
          <w:rFonts w:ascii="Century Gothic" w:hAnsi="Century Gothic"/>
        </w:rPr>
        <w:br/>
        <w:t xml:space="preserve">Climat : froid et sec </w:t>
      </w:r>
      <w:r w:rsidRPr="004A260E">
        <w:rPr>
          <w:rFonts w:ascii="Century Gothic" w:hAnsi="Century Gothic"/>
        </w:rPr>
        <w:br/>
        <w:t xml:space="preserve">Terrain : montagnes, canyons, rivières asséchées, tombes, ruines </w:t>
      </w:r>
      <w:r w:rsidRPr="004A260E">
        <w:rPr>
          <w:rFonts w:ascii="Century Gothic" w:hAnsi="Century Gothic"/>
        </w:rPr>
        <w:br/>
        <w:t xml:space="preserve">Atmosphère : type I - respirable </w:t>
      </w:r>
      <w:r w:rsidRPr="004A260E">
        <w:rPr>
          <w:rFonts w:ascii="Century Gothic" w:hAnsi="Century Gothic"/>
        </w:rPr>
        <w:br/>
        <w:t xml:space="preserve">Gravité : élevée (1, 4 fois la gravité standard) </w:t>
      </w:r>
      <w:r w:rsidRPr="004A260E">
        <w:rPr>
          <w:rFonts w:ascii="Century Gothic" w:hAnsi="Century Gothic"/>
        </w:rPr>
        <w:br/>
        <w:t xml:space="preserve">Hygrométrie : aride </w:t>
      </w:r>
      <w:r w:rsidRPr="004A260E">
        <w:rPr>
          <w:rFonts w:ascii="Century Gothic" w:hAnsi="Century Gothic"/>
        </w:rPr>
        <w:br/>
        <w:t xml:space="preserve">Diamètre : 16 890 kilomètres </w:t>
      </w:r>
      <w:r w:rsidRPr="004A260E">
        <w:rPr>
          <w:rFonts w:ascii="Century Gothic" w:hAnsi="Century Gothic"/>
        </w:rPr>
        <w:br/>
        <w:t xml:space="preserve">Durée du jour : 28 heures standards </w:t>
      </w:r>
      <w:r w:rsidRPr="004A260E">
        <w:rPr>
          <w:rFonts w:ascii="Century Gothic" w:hAnsi="Century Gothic"/>
        </w:rPr>
        <w:br/>
        <w:t xml:space="preserve">Durée de l’année : 780 jours standards </w:t>
      </w:r>
      <w:r w:rsidRPr="004A260E">
        <w:rPr>
          <w:rFonts w:ascii="Century Gothic" w:hAnsi="Century Gothic"/>
        </w:rPr>
        <w:br/>
        <w:t xml:space="preserve">Races intelligentes : historique : </w:t>
      </w:r>
      <w:proofErr w:type="spellStart"/>
      <w:r w:rsidRPr="004A260E">
        <w:rPr>
          <w:rFonts w:ascii="Century Gothic" w:hAnsi="Century Gothic"/>
        </w:rPr>
        <w:t>Rakata</w:t>
      </w:r>
      <w:proofErr w:type="spellEnd"/>
      <w:r w:rsidRPr="004A260E">
        <w:rPr>
          <w:rFonts w:ascii="Century Gothic" w:hAnsi="Century Gothic"/>
        </w:rPr>
        <w:t xml:space="preserve"> ; </w:t>
      </w:r>
      <w:proofErr w:type="spellStart"/>
      <w:r w:rsidRPr="004A260E">
        <w:rPr>
          <w:rFonts w:ascii="Century Gothic" w:hAnsi="Century Gothic"/>
        </w:rPr>
        <w:t>Sith</w:t>
      </w:r>
      <w:proofErr w:type="spellEnd"/>
      <w:r w:rsidRPr="004A260E">
        <w:rPr>
          <w:rFonts w:ascii="Century Gothic" w:hAnsi="Century Gothic"/>
        </w:rPr>
        <w:t xml:space="preserve"> (94%), esclaves (6%) ; humains ; </w:t>
      </w:r>
      <w:proofErr w:type="spellStart"/>
      <w:r w:rsidRPr="004A260E">
        <w:rPr>
          <w:rFonts w:ascii="Century Gothic" w:hAnsi="Century Gothic"/>
        </w:rPr>
        <w:t>Gossams</w:t>
      </w:r>
      <w:proofErr w:type="spellEnd"/>
      <w:r w:rsidRPr="004A260E">
        <w:rPr>
          <w:rFonts w:ascii="Century Gothic" w:hAnsi="Century Gothic"/>
        </w:rPr>
        <w:t xml:space="preserve"> ; aujourd’hui : aucune </w:t>
      </w:r>
      <w:r w:rsidRPr="004A260E">
        <w:rPr>
          <w:rFonts w:ascii="Century Gothic" w:hAnsi="Century Gothic"/>
        </w:rPr>
        <w:br/>
        <w:t xml:space="preserve">Langues : historique : </w:t>
      </w:r>
      <w:proofErr w:type="spellStart"/>
      <w:r w:rsidRPr="004A260E">
        <w:rPr>
          <w:rFonts w:ascii="Century Gothic" w:hAnsi="Century Gothic"/>
        </w:rPr>
        <w:t>Sith</w:t>
      </w:r>
      <w:proofErr w:type="spellEnd"/>
      <w:r w:rsidRPr="004A260E">
        <w:rPr>
          <w:rFonts w:ascii="Century Gothic" w:hAnsi="Century Gothic"/>
        </w:rPr>
        <w:t xml:space="preserve">, </w:t>
      </w:r>
      <w:hyperlink r:id="rId79" w:history="1">
        <w:r w:rsidRPr="004A260E">
          <w:rPr>
            <w:rStyle w:val="Lienhypertexte"/>
            <w:rFonts w:ascii="Century Gothic" w:hAnsi="Century Gothic"/>
            <w:color w:val="auto"/>
            <w:u w:val="none"/>
          </w:rPr>
          <w:t>Basic</w:t>
        </w:r>
      </w:hyperlink>
      <w:r w:rsidRPr="004A260E">
        <w:rPr>
          <w:rFonts w:ascii="Century Gothic" w:hAnsi="Century Gothic"/>
        </w:rPr>
        <w:t xml:space="preserve"> ; aujourd’hui : aucune, ancien </w:t>
      </w:r>
      <w:proofErr w:type="spellStart"/>
      <w:r w:rsidRPr="004A260E">
        <w:rPr>
          <w:rFonts w:ascii="Century Gothic" w:hAnsi="Century Gothic"/>
        </w:rPr>
        <w:t>Sith</w:t>
      </w:r>
      <w:proofErr w:type="spellEnd"/>
      <w:r w:rsidRPr="004A260E">
        <w:rPr>
          <w:rFonts w:ascii="Century Gothic" w:hAnsi="Century Gothic"/>
        </w:rPr>
        <w:t xml:space="preserve"> gravé sur les ruines </w:t>
      </w:r>
      <w:r w:rsidRPr="004A260E">
        <w:rPr>
          <w:rFonts w:ascii="Century Gothic" w:hAnsi="Century Gothic"/>
        </w:rPr>
        <w:br/>
        <w:t xml:space="preserve">Population : historique : 9,6 milliards ; aujourd’hui : 0 </w:t>
      </w:r>
      <w:r w:rsidRPr="004A260E">
        <w:rPr>
          <w:rFonts w:ascii="Century Gothic" w:hAnsi="Century Gothic"/>
        </w:rPr>
        <w:br/>
        <w:t xml:space="preserve">Spatioports : un de classe stellaire (abandonné) </w:t>
      </w:r>
      <w:r w:rsidRPr="004A260E">
        <w:rPr>
          <w:rFonts w:ascii="Century Gothic" w:hAnsi="Century Gothic"/>
        </w:rPr>
        <w:br/>
        <w:t xml:space="preserve">Gouvernement : historique : théocratie dictatoriale ; aujourd’hui : aucun </w:t>
      </w:r>
      <w:r w:rsidRPr="004A260E">
        <w:rPr>
          <w:rFonts w:ascii="Century Gothic" w:hAnsi="Century Gothic"/>
        </w:rPr>
        <w:br/>
        <w:t xml:space="preserve">Niveau technologique : local : féodal ; colons : galactique </w:t>
      </w:r>
      <w:r w:rsidRPr="004A260E">
        <w:rPr>
          <w:rFonts w:ascii="Century Gothic" w:hAnsi="Century Gothic"/>
        </w:rPr>
        <w:br/>
        <w:t xml:space="preserve">Exportations : forces du Côté Obscur </w:t>
      </w:r>
      <w:r w:rsidRPr="004A260E">
        <w:rPr>
          <w:rFonts w:ascii="Century Gothic" w:hAnsi="Century Gothic"/>
        </w:rPr>
        <w:br/>
        <w:t>Importations : aucune</w:t>
      </w:r>
    </w:p>
    <w:sectPr w:rsidR="00722C56" w:rsidRPr="004A260E"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540D"/>
    <w:rsid w:val="0008262C"/>
    <w:rsid w:val="00090184"/>
    <w:rsid w:val="000C3F81"/>
    <w:rsid w:val="000E4377"/>
    <w:rsid w:val="000F6452"/>
    <w:rsid w:val="00100FA3"/>
    <w:rsid w:val="00105E6A"/>
    <w:rsid w:val="00120E6C"/>
    <w:rsid w:val="0016011D"/>
    <w:rsid w:val="00175C88"/>
    <w:rsid w:val="001821DA"/>
    <w:rsid w:val="00192C77"/>
    <w:rsid w:val="001B001D"/>
    <w:rsid w:val="001B0297"/>
    <w:rsid w:val="001D66D1"/>
    <w:rsid w:val="001E4707"/>
    <w:rsid w:val="001F723E"/>
    <w:rsid w:val="0020283A"/>
    <w:rsid w:val="002130EF"/>
    <w:rsid w:val="00213287"/>
    <w:rsid w:val="0023694E"/>
    <w:rsid w:val="002464F1"/>
    <w:rsid w:val="00253631"/>
    <w:rsid w:val="00283F21"/>
    <w:rsid w:val="0028445F"/>
    <w:rsid w:val="00287F67"/>
    <w:rsid w:val="002A2AA3"/>
    <w:rsid w:val="002A30D4"/>
    <w:rsid w:val="002B48B3"/>
    <w:rsid w:val="002D0E53"/>
    <w:rsid w:val="002F7C67"/>
    <w:rsid w:val="0033237E"/>
    <w:rsid w:val="00334D9A"/>
    <w:rsid w:val="00345D7F"/>
    <w:rsid w:val="003A6789"/>
    <w:rsid w:val="003B260E"/>
    <w:rsid w:val="003C3F81"/>
    <w:rsid w:val="003C72D5"/>
    <w:rsid w:val="003E0C84"/>
    <w:rsid w:val="003F0FC7"/>
    <w:rsid w:val="0040233E"/>
    <w:rsid w:val="00411D46"/>
    <w:rsid w:val="004145A8"/>
    <w:rsid w:val="00422306"/>
    <w:rsid w:val="0043069A"/>
    <w:rsid w:val="00433EBE"/>
    <w:rsid w:val="00434908"/>
    <w:rsid w:val="00447C18"/>
    <w:rsid w:val="00457356"/>
    <w:rsid w:val="00467FF7"/>
    <w:rsid w:val="004807F0"/>
    <w:rsid w:val="004A084A"/>
    <w:rsid w:val="004A260E"/>
    <w:rsid w:val="004B05B2"/>
    <w:rsid w:val="004B4D4F"/>
    <w:rsid w:val="004F0D15"/>
    <w:rsid w:val="004F173C"/>
    <w:rsid w:val="00505EE3"/>
    <w:rsid w:val="00516D17"/>
    <w:rsid w:val="005452C0"/>
    <w:rsid w:val="00552579"/>
    <w:rsid w:val="005740AE"/>
    <w:rsid w:val="00597EE6"/>
    <w:rsid w:val="005B7C57"/>
    <w:rsid w:val="005C0251"/>
    <w:rsid w:val="00617CC8"/>
    <w:rsid w:val="006220DF"/>
    <w:rsid w:val="006471EE"/>
    <w:rsid w:val="00674214"/>
    <w:rsid w:val="00686FB4"/>
    <w:rsid w:val="006B3D3F"/>
    <w:rsid w:val="006D7CEA"/>
    <w:rsid w:val="006E4ECB"/>
    <w:rsid w:val="006E6708"/>
    <w:rsid w:val="006F0200"/>
    <w:rsid w:val="00710AF8"/>
    <w:rsid w:val="00722C56"/>
    <w:rsid w:val="0078094F"/>
    <w:rsid w:val="007848C8"/>
    <w:rsid w:val="0078785D"/>
    <w:rsid w:val="00793F32"/>
    <w:rsid w:val="007C6BEE"/>
    <w:rsid w:val="0080285B"/>
    <w:rsid w:val="00806C95"/>
    <w:rsid w:val="008254F1"/>
    <w:rsid w:val="00830D8A"/>
    <w:rsid w:val="00894E5F"/>
    <w:rsid w:val="008C46FF"/>
    <w:rsid w:val="008C7B72"/>
    <w:rsid w:val="008D1834"/>
    <w:rsid w:val="008D462B"/>
    <w:rsid w:val="008F0D17"/>
    <w:rsid w:val="008F6CA2"/>
    <w:rsid w:val="0091340F"/>
    <w:rsid w:val="00914F6E"/>
    <w:rsid w:val="009169B9"/>
    <w:rsid w:val="0095400C"/>
    <w:rsid w:val="009744E9"/>
    <w:rsid w:val="009822F7"/>
    <w:rsid w:val="009A746F"/>
    <w:rsid w:val="009C11F9"/>
    <w:rsid w:val="009C3167"/>
    <w:rsid w:val="00A04277"/>
    <w:rsid w:val="00A31F05"/>
    <w:rsid w:val="00A37E2B"/>
    <w:rsid w:val="00A55D91"/>
    <w:rsid w:val="00A60E98"/>
    <w:rsid w:val="00AB542A"/>
    <w:rsid w:val="00AD6C8C"/>
    <w:rsid w:val="00B009BA"/>
    <w:rsid w:val="00B05931"/>
    <w:rsid w:val="00B05B0F"/>
    <w:rsid w:val="00B25391"/>
    <w:rsid w:val="00B439C4"/>
    <w:rsid w:val="00B77330"/>
    <w:rsid w:val="00B926EA"/>
    <w:rsid w:val="00BA54DF"/>
    <w:rsid w:val="00BC5901"/>
    <w:rsid w:val="00BD70A7"/>
    <w:rsid w:val="00BE04D5"/>
    <w:rsid w:val="00BF783B"/>
    <w:rsid w:val="00C11664"/>
    <w:rsid w:val="00C31DF5"/>
    <w:rsid w:val="00C43AB6"/>
    <w:rsid w:val="00C46099"/>
    <w:rsid w:val="00C55528"/>
    <w:rsid w:val="00C65BD8"/>
    <w:rsid w:val="00C855C3"/>
    <w:rsid w:val="00CA15E3"/>
    <w:rsid w:val="00CA6594"/>
    <w:rsid w:val="00CC2E4A"/>
    <w:rsid w:val="00D12803"/>
    <w:rsid w:val="00D3699D"/>
    <w:rsid w:val="00D41BA5"/>
    <w:rsid w:val="00D53E20"/>
    <w:rsid w:val="00D7705C"/>
    <w:rsid w:val="00D954CE"/>
    <w:rsid w:val="00DE2127"/>
    <w:rsid w:val="00DE60FF"/>
    <w:rsid w:val="00DE7F1E"/>
    <w:rsid w:val="00DF0633"/>
    <w:rsid w:val="00DF6211"/>
    <w:rsid w:val="00E01113"/>
    <w:rsid w:val="00E15467"/>
    <w:rsid w:val="00E230AE"/>
    <w:rsid w:val="00E27CCC"/>
    <w:rsid w:val="00E366CC"/>
    <w:rsid w:val="00E41058"/>
    <w:rsid w:val="00E46E36"/>
    <w:rsid w:val="00E61A50"/>
    <w:rsid w:val="00E65442"/>
    <w:rsid w:val="00E727E2"/>
    <w:rsid w:val="00E86A4A"/>
    <w:rsid w:val="00EA1756"/>
    <w:rsid w:val="00F01F57"/>
    <w:rsid w:val="00F221A1"/>
    <w:rsid w:val="00F36E79"/>
    <w:rsid w:val="00F43A46"/>
    <w:rsid w:val="00F51459"/>
    <w:rsid w:val="00F51CD0"/>
    <w:rsid w:val="00F61B60"/>
    <w:rsid w:val="00F83491"/>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261911172">
      <w:bodyDiv w:val="1"/>
      <w:marLeft w:val="0"/>
      <w:marRight w:val="0"/>
      <w:marTop w:val="0"/>
      <w:marBottom w:val="0"/>
      <w:divBdr>
        <w:top w:val="none" w:sz="0" w:space="0" w:color="auto"/>
        <w:left w:val="none" w:sz="0" w:space="0" w:color="auto"/>
        <w:bottom w:val="none" w:sz="0" w:space="0" w:color="auto"/>
        <w:right w:val="none" w:sz="0" w:space="0" w:color="auto"/>
      </w:divBdr>
    </w:div>
    <w:div w:id="169850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starwars-holonet.com/holonet.php?fiche=org_esp_sith" TargetMode="External"/><Relationship Id="rId18" Type="http://schemas.openxmlformats.org/officeDocument/2006/relationships/hyperlink" Target="http://www.starwars-holonet.com/holonet.php?fiche=org_ar" TargetMode="External"/><Relationship Id="rId26" Type="http://schemas.openxmlformats.org/officeDocument/2006/relationships/hyperlink" Target="http://www.starwars-holonet.com/holonet.php?fiche=event_yavin" TargetMode="External"/><Relationship Id="rId39" Type="http://schemas.openxmlformats.org/officeDocument/2006/relationships/hyperlink" Target="http://www.starwars-holonet.com/holonet.php?fiche=event_gcj" TargetMode="External"/><Relationship Id="rId21" Type="http://schemas.openxmlformats.org/officeDocument/2006/relationships/hyperlink" Target="http://www.starwars-holonet.com/holonet.php?fiche=org_jedi" TargetMode="External"/><Relationship Id="rId34" Type="http://schemas.openxmlformats.org/officeDocument/2006/relationships/hyperlink" Target="http://www.starwars-holonet.com/holonet.php?fiche=event_ggs" TargetMode="External"/><Relationship Id="rId42" Type="http://schemas.openxmlformats.org/officeDocument/2006/relationships/hyperlink" Target="http://www.starwars-holonet.com/holonet.php?fiche=org_esp_humain" TargetMode="External"/><Relationship Id="rId47" Type="http://schemas.openxmlformats.org/officeDocument/2006/relationships/hyperlink" Target="http://www.starwars-holonet.com/holonet.php?fiche=ship_forge_stellaire" TargetMode="External"/><Relationship Id="rId50" Type="http://schemas.openxmlformats.org/officeDocument/2006/relationships/hyperlink" Target="http://www.starwars-holonet.com/holonet.php?fiche=perso_dark_sion" TargetMode="External"/><Relationship Id="rId55" Type="http://schemas.openxmlformats.org/officeDocument/2006/relationships/hyperlink" Target="http://www.starwars-holonet.com/holonet.php?fiche=perso_kenobi_obiwan" TargetMode="External"/><Relationship Id="rId63" Type="http://schemas.openxmlformats.org/officeDocument/2006/relationships/hyperlink" Target="http://www.starwars-holonet.com/holonet.php?fiche=org_eg" TargetMode="External"/><Relationship Id="rId68" Type="http://schemas.openxmlformats.org/officeDocument/2006/relationships/hyperlink" Target="http://www.starwars-holonet.com/holonet.php?fiche=org_ragnos" TargetMode="External"/><Relationship Id="rId76" Type="http://schemas.openxmlformats.org/officeDocument/2006/relationships/hyperlink" Target="http://www.starwars-holonet.com/holonet.php?fiche=perso_dark_krayt" TargetMode="External"/><Relationship Id="rId7" Type="http://schemas.openxmlformats.org/officeDocument/2006/relationships/hyperlink" Target="http://www.starwars-holonet.com/holonet.php?fiche=lieu_galaxie" TargetMode="External"/><Relationship Id="rId71" Type="http://schemas.openxmlformats.org/officeDocument/2006/relationships/hyperlink" Target="http://www.starwars-holonet.com/holonet.php?fiche=org_noj" TargetMode="External"/><Relationship Id="rId2" Type="http://schemas.openxmlformats.org/officeDocument/2006/relationships/styles" Target="styles.xml"/><Relationship Id="rId16" Type="http://schemas.openxmlformats.org/officeDocument/2006/relationships/hyperlink" Target="http://www.starwars-holonet.com/holonet.php?fiche=tech_cartes_rakata" TargetMode="External"/><Relationship Id="rId29" Type="http://schemas.openxmlformats.org/officeDocument/2006/relationships/hyperlink" Target="http://www.starwars-holonet.com/holonet.php?fiche=perso_sadow_naga" TargetMode="External"/><Relationship Id="rId11" Type="http://schemas.openxmlformats.org/officeDocument/2006/relationships/hyperlink" Target="http://www.starwars-holonet.com/holonet.php?fiche=org_empire_infini" TargetMode="External"/><Relationship Id="rId24" Type="http://schemas.openxmlformats.org/officeDocument/2006/relationships/hyperlink" Target="http://www.starwars-holonet.com/holonet.php?fiche=crea_tukata" TargetMode="External"/><Relationship Id="rId32" Type="http://schemas.openxmlformats.org/officeDocument/2006/relationships/hyperlink" Target="http://www.starwars-holonet.com/holonet.php?fiche=perso_nadd_freedon" TargetMode="External"/><Relationship Id="rId37" Type="http://schemas.openxmlformats.org/officeDocument/2006/relationships/hyperlink" Target="http://www.starwars-holonet.com/holonet.php?fiche=perso_revan" TargetMode="External"/><Relationship Id="rId40" Type="http://schemas.openxmlformats.org/officeDocument/2006/relationships/hyperlink" Target="http://www.starwars-holonet.com/holonet.php?fiche=org_mercenaire" TargetMode="External"/><Relationship Id="rId45" Type="http://schemas.openxmlformats.org/officeDocument/2006/relationships/hyperlink" Target="http://www.starwars-holonet.com/holonet.php?fiche=perso_seario_pollard" TargetMode="External"/><Relationship Id="rId53" Type="http://schemas.openxmlformats.org/officeDocument/2006/relationships/hyperlink" Target="http://www.starwars-holonet.com/holonet.php?fiche=event_gdc" TargetMode="External"/><Relationship Id="rId58" Type="http://schemas.openxmlformats.org/officeDocument/2006/relationships/hyperlink" Target="http://www.starwars-holonet.com/holonet.php?fiche=org_esp_gossam" TargetMode="External"/><Relationship Id="rId66" Type="http://schemas.openxmlformats.org/officeDocument/2006/relationships/hyperlink" Target="http://www.starwars-holonet.com/holonet.php?fiche=perso_organa_leia" TargetMode="External"/><Relationship Id="rId74" Type="http://schemas.openxmlformats.org/officeDocument/2006/relationships/hyperlink" Target="http://www.starwars-holonet.com/holonet.php?fiche=event_gyv" TargetMode="External"/><Relationship Id="rId79" Type="http://schemas.openxmlformats.org/officeDocument/2006/relationships/hyperlink" Target="http://www.starwars-holonet.com/holonet.php?fiche=tech_lang_basic" TargetMode="External"/><Relationship Id="rId5" Type="http://schemas.openxmlformats.org/officeDocument/2006/relationships/image" Target="media/image1.png"/><Relationship Id="rId61" Type="http://schemas.openxmlformats.org/officeDocument/2006/relationships/hyperlink" Target="http://www.starwars-holonet.com/holonet.php?fiche=perso_dark_andeddu" TargetMode="External"/><Relationship Id="rId10" Type="http://schemas.openxmlformats.org/officeDocument/2006/relationships/hyperlink" Target="http://www.starwars-holonet.com/holonet.php?fiche=org_sith_empire" TargetMode="External"/><Relationship Id="rId19" Type="http://schemas.openxmlformats.org/officeDocument/2006/relationships/hyperlink" Target="http://www.starwars-holonet.com/holonet.php?fiche=org_darkjedi" TargetMode="External"/><Relationship Id="rId31" Type="http://schemas.openxmlformats.org/officeDocument/2006/relationships/hyperlink" Target="http://www.starwars-holonet.com/holonet.php?fiche=perso_exarkun" TargetMode="External"/><Relationship Id="rId44" Type="http://schemas.openxmlformats.org/officeDocument/2006/relationships/image" Target="media/image2.jpeg"/><Relationship Id="rId52" Type="http://schemas.openxmlformats.org/officeDocument/2006/relationships/hyperlink" Target="http://www.starwars-holonet.com/holonet.php?fiche=perso_dark_bane" TargetMode="External"/><Relationship Id="rId60" Type="http://schemas.openxmlformats.org/officeDocument/2006/relationships/hyperlink" Target="http://www.starwars-holonet.com/holonet.php?fiche=perso_skorr_tol" TargetMode="External"/><Relationship Id="rId65" Type="http://schemas.openxmlformats.org/officeDocument/2006/relationships/hyperlink" Target="http://www.starwars-holonet.com/holonet.php?fiche=event_endor" TargetMode="External"/><Relationship Id="rId73" Type="http://schemas.openxmlformats.org/officeDocument/2006/relationships/hyperlink" Target="http://www.starwars-holonet.com/holonet.php?fiche=perso_korr_jaden" TargetMode="External"/><Relationship Id="rId78" Type="http://schemas.openxmlformats.org/officeDocument/2006/relationships/hyperlink" Target="http://www.starwars-holonet.com/holonet.php?fiche=event_gis"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tarwars-holonet.com/holonet.php?fiche=lieu_gal_sc" TargetMode="External"/><Relationship Id="rId14" Type="http://schemas.openxmlformats.org/officeDocument/2006/relationships/hyperlink" Target="http://www.starwars-holonet.com/holonet.php?fiche=perso_adas" TargetMode="External"/><Relationship Id="rId22" Type="http://schemas.openxmlformats.org/officeDocument/2006/relationships/hyperlink" Target="http://www.starwars-holonet.com/holonet.php?fiche=org_sith" TargetMode="External"/><Relationship Id="rId27" Type="http://schemas.openxmlformats.org/officeDocument/2006/relationships/hyperlink" Target="http://www.starwars-holonet.com/holonet.php?fiche=perso_daragon_gav" TargetMode="External"/><Relationship Id="rId30" Type="http://schemas.openxmlformats.org/officeDocument/2006/relationships/hyperlink" Target="http://www.starwars-holonet.com/holonet.php?fiche=event_ggh" TargetMode="External"/><Relationship Id="rId35" Type="http://schemas.openxmlformats.org/officeDocument/2006/relationships/hyperlink" Target="http://www.starwars-holonet.com/holonet.php?fiche=lieu_dreshdae" TargetMode="External"/><Relationship Id="rId43" Type="http://schemas.openxmlformats.org/officeDocument/2006/relationships/hyperlink" Target="http://www.starwars-holonet.com/holonet.php?fiche=org_czerka" TargetMode="External"/><Relationship Id="rId48" Type="http://schemas.openxmlformats.org/officeDocument/2006/relationships/hyperlink" Target="http://www.starwars-holonet.com/holonet.php?fiche=perso_vash_lonna" TargetMode="External"/><Relationship Id="rId56" Type="http://schemas.openxmlformats.org/officeDocument/2006/relationships/hyperlink" Target="http://www.starwars-holonet.com/holonet.php?fiche=perso_skywalker_anakin" TargetMode="External"/><Relationship Id="rId64" Type="http://schemas.openxmlformats.org/officeDocument/2006/relationships/hyperlink" Target="http://www.starwars-holonet.com/holonet.php?fiche=perso_palpatine" TargetMode="External"/><Relationship Id="rId69" Type="http://schemas.openxmlformats.org/officeDocument/2006/relationships/hyperlink" Target="http://www.starwars-holonet.com/holonet.php?fiche=perso_tavion" TargetMode="External"/><Relationship Id="rId77" Type="http://schemas.openxmlformats.org/officeDocument/2006/relationships/hyperlink" Target="http://www.starwars-holonet.com/holonet.php?fiche=org_nos" TargetMode="External"/><Relationship Id="rId8" Type="http://schemas.openxmlformats.org/officeDocument/2006/relationships/hyperlink" Target="http://www.starwars-holonet.com/holonet.php?fiche=lieu_gal_be" TargetMode="External"/><Relationship Id="rId51" Type="http://schemas.openxmlformats.org/officeDocument/2006/relationships/hyperlink" Target="http://www.starwars-holonet.com/holonet.php?fiche=event_ngs" TargetMode="External"/><Relationship Id="rId72" Type="http://schemas.openxmlformats.org/officeDocument/2006/relationships/hyperlink" Target="http://www.starwars-holonet.com/holonet.php?fiche=perso_skywalker_luke"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www.starwars-holonet.com/holonet.php?fiche=org_esp_rakata" TargetMode="External"/><Relationship Id="rId17" Type="http://schemas.openxmlformats.org/officeDocument/2006/relationships/hyperlink" Target="http://www.starwars-holonet.com/holonet.php?fiche=planete_ziost" TargetMode="External"/><Relationship Id="rId25" Type="http://schemas.openxmlformats.org/officeDocument/2006/relationships/hyperlink" Target="http://www.starwars-holonet.com/holonet.php?fiche=crea_hssiss" TargetMode="External"/><Relationship Id="rId33" Type="http://schemas.openxmlformats.org/officeDocument/2006/relationships/hyperlink" Target="http://www.starwars-holonet.com/holonet.php?fiche=planete_yavin4" TargetMode="External"/><Relationship Id="rId38" Type="http://schemas.openxmlformats.org/officeDocument/2006/relationships/hyperlink" Target="http://www.starwars-holonet.com/holonet.php?fiche=perso_dark_malak" TargetMode="External"/><Relationship Id="rId46" Type="http://schemas.openxmlformats.org/officeDocument/2006/relationships/hyperlink" Target="http://www.starwars-holonet.com/holonet.php?fiche=lieu_spatioport" TargetMode="External"/><Relationship Id="rId59" Type="http://schemas.openxmlformats.org/officeDocument/2006/relationships/hyperlink" Target="http://www.starwars-holonet.com/holonet.php?fiche=perso_vos_quinlan" TargetMode="External"/><Relationship Id="rId67" Type="http://schemas.openxmlformats.org/officeDocument/2006/relationships/hyperlink" Target="http://www.starwars-holonet.com/holonet.php?fiche=perso_solo_anakin" TargetMode="External"/><Relationship Id="rId20" Type="http://schemas.openxmlformats.org/officeDocument/2006/relationships/hyperlink" Target="http://www.starwars-holonet.com/holonet.php?fiche=event_100ans_obscurite" TargetMode="External"/><Relationship Id="rId41" Type="http://schemas.openxmlformats.org/officeDocument/2006/relationships/hyperlink" Target="http://www.starwars-holonet.com/holonet.php?fiche=org_cdp" TargetMode="External"/><Relationship Id="rId54" Type="http://schemas.openxmlformats.org/officeDocument/2006/relationships/hyperlink" Target="http://www.starwars-holonet.com/holonet.php?fiche=perso_omega_granta" TargetMode="External"/><Relationship Id="rId62" Type="http://schemas.openxmlformats.org/officeDocument/2006/relationships/hyperlink" Target="http://www.starwars-holonet.com/holonet.php?fiche=perso_dooku" TargetMode="External"/><Relationship Id="rId70" Type="http://schemas.openxmlformats.org/officeDocument/2006/relationships/hyperlink" Target="http://www.starwars-holonet.com/holonet.php?fiche=perso_ragnos_marka" TargetMode="External"/><Relationship Id="rId75" Type="http://schemas.openxmlformats.org/officeDocument/2006/relationships/hyperlink" Target="http://www.starwars-holonet.com/holonet.php?fiche=org_esp_yv" TargetMode="External"/><Relationship Id="rId1" Type="http://schemas.openxmlformats.org/officeDocument/2006/relationships/numbering" Target="numbering.xml"/><Relationship Id="rId6" Type="http://schemas.openxmlformats.org/officeDocument/2006/relationships/hyperlink" Target="http://www.starwars-holonet.com/holonet.php?fiche=org_nr" TargetMode="External"/><Relationship Id="rId15" Type="http://schemas.openxmlformats.org/officeDocument/2006/relationships/hyperlink" Target="http://www.starwars-holonet.com/holonet.php?fiche=tech_holocron_adas" TargetMode="External"/><Relationship Id="rId23" Type="http://schemas.openxmlformats.org/officeDocument/2006/relationships/hyperlink" Target="http://www.starwars-holonet.com/holonet.php?fiche=lieu_vallee_darklords" TargetMode="External"/><Relationship Id="rId28" Type="http://schemas.openxmlformats.org/officeDocument/2006/relationships/hyperlink" Target="http://www.starwars-holonet.com/holonet.php?fiche=perso_daragon_jori" TargetMode="External"/><Relationship Id="rId36" Type="http://schemas.openxmlformats.org/officeDocument/2006/relationships/hyperlink" Target="http://www.starwars-holonet.com/holonet.php?fiche=lieu_academie_korriban" TargetMode="External"/><Relationship Id="rId49" Type="http://schemas.openxmlformats.org/officeDocument/2006/relationships/hyperlink" Target="http://www.starwars-holonet.com/holonet.php?fiche=perso_exilee" TargetMode="External"/><Relationship Id="rId57" Type="http://schemas.openxmlformats.org/officeDocument/2006/relationships/hyperlink" Target="http://www.starwars-holonet.com/holonet.php?fiche=org_gc"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2723</Words>
  <Characters>14982</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18</cp:revision>
  <dcterms:created xsi:type="dcterms:W3CDTF">2010-03-25T07:32:00Z</dcterms:created>
  <dcterms:modified xsi:type="dcterms:W3CDTF">2012-05-23T10:00:00Z</dcterms:modified>
</cp:coreProperties>
</file>